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56000F" w14:textId="49D14988" w:rsidR="009C6612" w:rsidRPr="00223421" w:rsidRDefault="001747B7" w:rsidP="006458EB">
      <w:pPr>
        <w:spacing w:line="480" w:lineRule="auto"/>
        <w:rPr>
          <w:rFonts w:ascii="Times New Roman" w:hAnsi="Times New Roman" w:cs="Times New Roman"/>
          <w:sz w:val="24"/>
          <w:szCs w:val="24"/>
        </w:rPr>
      </w:pPr>
      <w:r w:rsidRPr="00223421">
        <w:rPr>
          <w:rFonts w:ascii="Times New Roman" w:hAnsi="Times New Roman" w:cs="Times New Roman"/>
          <w:sz w:val="24"/>
          <w:szCs w:val="24"/>
        </w:rPr>
        <w:t xml:space="preserve">Student’s Name </w:t>
      </w:r>
    </w:p>
    <w:p w14:paraId="0FB925DF" w14:textId="7CD3343E" w:rsidR="009C6612" w:rsidRPr="00223421" w:rsidRDefault="001747B7" w:rsidP="006458EB">
      <w:pPr>
        <w:spacing w:line="480" w:lineRule="auto"/>
        <w:rPr>
          <w:rFonts w:ascii="Times New Roman" w:hAnsi="Times New Roman" w:cs="Times New Roman"/>
          <w:sz w:val="24"/>
          <w:szCs w:val="24"/>
        </w:rPr>
      </w:pPr>
      <w:r w:rsidRPr="00223421">
        <w:rPr>
          <w:rFonts w:ascii="Times New Roman" w:hAnsi="Times New Roman" w:cs="Times New Roman"/>
          <w:sz w:val="24"/>
          <w:szCs w:val="24"/>
        </w:rPr>
        <w:t xml:space="preserve">Instructor’s Name </w:t>
      </w:r>
    </w:p>
    <w:p w14:paraId="2FC3A1AE" w14:textId="25F4DBB4" w:rsidR="009C6612" w:rsidRPr="00223421" w:rsidRDefault="001747B7" w:rsidP="006458EB">
      <w:pPr>
        <w:spacing w:line="480" w:lineRule="auto"/>
        <w:rPr>
          <w:rFonts w:ascii="Times New Roman" w:hAnsi="Times New Roman" w:cs="Times New Roman"/>
          <w:sz w:val="24"/>
          <w:szCs w:val="24"/>
        </w:rPr>
      </w:pPr>
      <w:r w:rsidRPr="00223421">
        <w:rPr>
          <w:rFonts w:ascii="Times New Roman" w:hAnsi="Times New Roman" w:cs="Times New Roman"/>
          <w:sz w:val="24"/>
          <w:szCs w:val="24"/>
        </w:rPr>
        <w:t xml:space="preserve">Course Title </w:t>
      </w:r>
    </w:p>
    <w:p w14:paraId="5019F418" w14:textId="2A572763" w:rsidR="009C6612" w:rsidRPr="00223421" w:rsidRDefault="001747B7" w:rsidP="006458EB">
      <w:pPr>
        <w:spacing w:line="480" w:lineRule="auto"/>
        <w:rPr>
          <w:rFonts w:ascii="Times New Roman" w:hAnsi="Times New Roman" w:cs="Times New Roman"/>
          <w:sz w:val="24"/>
          <w:szCs w:val="24"/>
        </w:rPr>
      </w:pPr>
      <w:r w:rsidRPr="00223421">
        <w:rPr>
          <w:rFonts w:ascii="Times New Roman" w:hAnsi="Times New Roman" w:cs="Times New Roman"/>
          <w:sz w:val="24"/>
          <w:szCs w:val="24"/>
        </w:rPr>
        <w:t>Date of Submission</w:t>
      </w:r>
    </w:p>
    <w:p w14:paraId="7A1942CA" w14:textId="5242A1AB" w:rsidR="009C6612" w:rsidRPr="00223421" w:rsidRDefault="001747B7" w:rsidP="006458EB">
      <w:pPr>
        <w:spacing w:line="480" w:lineRule="auto"/>
        <w:jc w:val="center"/>
        <w:rPr>
          <w:rFonts w:ascii="Times New Roman" w:hAnsi="Times New Roman" w:cs="Times New Roman"/>
          <w:sz w:val="24"/>
          <w:szCs w:val="24"/>
        </w:rPr>
      </w:pPr>
      <w:r w:rsidRPr="00223421">
        <w:rPr>
          <w:rFonts w:ascii="Times New Roman" w:hAnsi="Times New Roman" w:cs="Times New Roman"/>
          <w:sz w:val="24"/>
          <w:szCs w:val="24"/>
        </w:rPr>
        <w:t xml:space="preserve">The Year </w:t>
      </w:r>
      <w:proofErr w:type="gramStart"/>
      <w:r w:rsidRPr="00223421">
        <w:rPr>
          <w:rFonts w:ascii="Times New Roman" w:hAnsi="Times New Roman" w:cs="Times New Roman"/>
          <w:sz w:val="24"/>
          <w:szCs w:val="24"/>
        </w:rPr>
        <w:t>Without</w:t>
      </w:r>
      <w:proofErr w:type="gramEnd"/>
      <w:r w:rsidRPr="00223421">
        <w:rPr>
          <w:rFonts w:ascii="Times New Roman" w:hAnsi="Times New Roman" w:cs="Times New Roman"/>
          <w:sz w:val="24"/>
          <w:szCs w:val="24"/>
        </w:rPr>
        <w:t xml:space="preserve"> a Summer</w:t>
      </w:r>
    </w:p>
    <w:p w14:paraId="0102800E" w14:textId="3524FF62" w:rsidR="00760892" w:rsidRPr="00223421" w:rsidRDefault="001747B7" w:rsidP="006458EB">
      <w:pPr>
        <w:spacing w:line="480" w:lineRule="auto"/>
        <w:jc w:val="center"/>
        <w:rPr>
          <w:rFonts w:ascii="Times New Roman" w:hAnsi="Times New Roman" w:cs="Times New Roman"/>
          <w:b/>
          <w:sz w:val="24"/>
          <w:szCs w:val="24"/>
        </w:rPr>
      </w:pPr>
      <w:r w:rsidRPr="00223421">
        <w:rPr>
          <w:rFonts w:ascii="Times New Roman" w:hAnsi="Times New Roman" w:cs="Times New Roman"/>
          <w:b/>
          <w:sz w:val="24"/>
          <w:szCs w:val="24"/>
        </w:rPr>
        <w:t>Introduction</w:t>
      </w:r>
    </w:p>
    <w:p w14:paraId="540BC6BD" w14:textId="4720495E" w:rsidR="002F31FA" w:rsidRPr="002F31FA" w:rsidRDefault="00BC75A7" w:rsidP="006458EB">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The term “Year </w:t>
      </w:r>
      <w:proofErr w:type="gramStart"/>
      <w:r>
        <w:rPr>
          <w:rFonts w:ascii="Times New Roman" w:eastAsia="Times New Roman" w:hAnsi="Times New Roman" w:cs="Times New Roman"/>
          <w:color w:val="1C1E29"/>
          <w:sz w:val="24"/>
          <w:szCs w:val="24"/>
        </w:rPr>
        <w:t>Without</w:t>
      </w:r>
      <w:proofErr w:type="gramEnd"/>
      <w:r>
        <w:rPr>
          <w:rFonts w:ascii="Times New Roman" w:eastAsia="Times New Roman" w:hAnsi="Times New Roman" w:cs="Times New Roman"/>
          <w:color w:val="1C1E29"/>
          <w:sz w:val="24"/>
          <w:szCs w:val="24"/>
        </w:rPr>
        <w:t xml:space="preserve"> a Summer”</w:t>
      </w:r>
      <w:r w:rsidR="001747B7" w:rsidRPr="002F31FA">
        <w:rPr>
          <w:rFonts w:ascii="Times New Roman" w:eastAsia="Times New Roman" w:hAnsi="Times New Roman" w:cs="Times New Roman"/>
          <w:color w:val="1C1E29"/>
          <w:sz w:val="24"/>
          <w:szCs w:val="24"/>
        </w:rPr>
        <w:t xml:space="preserve"> refers to a period of adverse climate worsening of global range due to eruption of Mt. </w:t>
      </w:r>
      <w:proofErr w:type="spellStart"/>
      <w:r w:rsidR="001747B7" w:rsidRPr="002F31FA">
        <w:rPr>
          <w:rFonts w:ascii="Times New Roman" w:eastAsia="Times New Roman" w:hAnsi="Times New Roman" w:cs="Times New Roman"/>
          <w:color w:val="1C1E29"/>
          <w:sz w:val="24"/>
          <w:szCs w:val="24"/>
        </w:rPr>
        <w:t>Tambora</w:t>
      </w:r>
      <w:proofErr w:type="spellEnd"/>
      <w:r w:rsidR="001747B7" w:rsidRPr="002F31FA">
        <w:rPr>
          <w:rFonts w:ascii="Times New Roman" w:eastAsia="Times New Roman" w:hAnsi="Times New Roman" w:cs="Times New Roman"/>
          <w:color w:val="1C1E29"/>
          <w:sz w:val="24"/>
          <w:szCs w:val="24"/>
        </w:rPr>
        <w:t xml:space="preserve"> in April 1815 in </w:t>
      </w:r>
      <w:r w:rsidR="001747B7" w:rsidRPr="002F31FA">
        <w:rPr>
          <w:rFonts w:ascii="Times New Roman" w:eastAsia="Times New Roman" w:hAnsi="Times New Roman" w:cs="Times New Roman"/>
          <w:color w:val="1C1E29"/>
          <w:sz w:val="24"/>
          <w:szCs w:val="24"/>
        </w:rPr>
        <w:t xml:space="preserve">Indonesia. It was a period characterized by disruption and temperatures to large weather systems, epidemic disease, </w:t>
      </w:r>
      <w:r w:rsidR="009869A7" w:rsidRPr="002F31FA">
        <w:rPr>
          <w:rFonts w:ascii="Times New Roman" w:eastAsia="Times New Roman" w:hAnsi="Times New Roman" w:cs="Times New Roman"/>
          <w:color w:val="1C1E29"/>
          <w:sz w:val="24"/>
          <w:szCs w:val="24"/>
        </w:rPr>
        <w:t>and human</w:t>
      </w:r>
      <w:r w:rsidR="001747B7" w:rsidRPr="002F31FA">
        <w:rPr>
          <w:rFonts w:ascii="Times New Roman" w:eastAsia="Times New Roman" w:hAnsi="Times New Roman" w:cs="Times New Roman"/>
          <w:color w:val="1C1E29"/>
          <w:sz w:val="24"/>
          <w:szCs w:val="24"/>
        </w:rPr>
        <w:t xml:space="preserve"> communities across the world experienced failures as well as civil unrest on a deteriorated scale. This essay explores personal claims</w:t>
      </w:r>
      <w:r w:rsidR="009869A7">
        <w:rPr>
          <w:rFonts w:ascii="Times New Roman" w:eastAsia="Times New Roman" w:hAnsi="Times New Roman" w:cs="Times New Roman"/>
          <w:color w:val="1C1E29"/>
          <w:sz w:val="24"/>
          <w:szCs w:val="24"/>
        </w:rPr>
        <w:t xml:space="preserve"> showing how favorable climate</w:t>
      </w:r>
      <w:r w:rsidR="001747B7" w:rsidRPr="002F31FA">
        <w:rPr>
          <w:rFonts w:ascii="Times New Roman" w:eastAsia="Times New Roman" w:hAnsi="Times New Roman" w:cs="Times New Roman"/>
          <w:color w:val="1C1E29"/>
          <w:sz w:val="24"/>
          <w:szCs w:val="24"/>
        </w:rPr>
        <w:t xml:space="preserve"> is fundamental to human survival by looking at the allegat</w:t>
      </w:r>
      <w:r w:rsidR="006B6CA6">
        <w:rPr>
          <w:rFonts w:ascii="Times New Roman" w:eastAsia="Times New Roman" w:hAnsi="Times New Roman" w:cs="Times New Roman"/>
          <w:color w:val="1C1E29"/>
          <w:sz w:val="24"/>
          <w:szCs w:val="24"/>
        </w:rPr>
        <w:t xml:space="preserve">ions raised by three sources namely, </w:t>
      </w:r>
      <w:r w:rsidR="001747B7" w:rsidRPr="002F31FA">
        <w:rPr>
          <w:rFonts w:ascii="Times New Roman" w:eastAsia="Times New Roman" w:hAnsi="Times New Roman" w:cs="Times New Roman"/>
          <w:color w:val="1C1E29"/>
          <w:sz w:val="24"/>
          <w:szCs w:val="24"/>
        </w:rPr>
        <w:t>1816</w:t>
      </w:r>
      <w:r w:rsidR="006B6CA6">
        <w:rPr>
          <w:rFonts w:ascii="Times New Roman" w:eastAsia="Times New Roman" w:hAnsi="Times New Roman" w:cs="Times New Roman"/>
          <w:color w:val="1C1E29"/>
          <w:sz w:val="24"/>
          <w:szCs w:val="24"/>
        </w:rPr>
        <w:t xml:space="preserve">, The Year </w:t>
      </w:r>
      <w:r w:rsidR="009869A7">
        <w:rPr>
          <w:rFonts w:ascii="Times New Roman" w:eastAsia="Times New Roman" w:hAnsi="Times New Roman" w:cs="Times New Roman"/>
          <w:color w:val="1C1E29"/>
          <w:sz w:val="24"/>
          <w:szCs w:val="24"/>
        </w:rPr>
        <w:t>without</w:t>
      </w:r>
      <w:r w:rsidR="006B6CA6">
        <w:rPr>
          <w:rFonts w:ascii="Times New Roman" w:eastAsia="Times New Roman" w:hAnsi="Times New Roman" w:cs="Times New Roman"/>
          <w:color w:val="1C1E29"/>
          <w:sz w:val="24"/>
          <w:szCs w:val="24"/>
        </w:rPr>
        <w:t xml:space="preserve"> a </w:t>
      </w:r>
      <w:r w:rsidR="009869A7">
        <w:rPr>
          <w:rFonts w:ascii="Times New Roman" w:eastAsia="Times New Roman" w:hAnsi="Times New Roman" w:cs="Times New Roman"/>
          <w:color w:val="1C1E29"/>
          <w:sz w:val="24"/>
          <w:szCs w:val="24"/>
        </w:rPr>
        <w:t>summer</w:t>
      </w:r>
      <w:r w:rsidR="006B6CA6">
        <w:rPr>
          <w:rFonts w:ascii="Times New Roman" w:eastAsia="Times New Roman" w:hAnsi="Times New Roman" w:cs="Times New Roman"/>
          <w:color w:val="1C1E29"/>
          <w:sz w:val="24"/>
          <w:szCs w:val="24"/>
        </w:rPr>
        <w:t xml:space="preserve">, </w:t>
      </w:r>
      <w:r w:rsidR="001747B7" w:rsidRPr="002F31FA">
        <w:rPr>
          <w:rFonts w:ascii="Times New Roman" w:eastAsia="Times New Roman" w:hAnsi="Times New Roman" w:cs="Times New Roman"/>
          <w:color w:val="1C1E29"/>
          <w:sz w:val="24"/>
          <w:szCs w:val="24"/>
        </w:rPr>
        <w:t xml:space="preserve">Frankenstein and Mary </w:t>
      </w:r>
      <w:r w:rsidR="006B6CA6">
        <w:rPr>
          <w:rFonts w:ascii="Times New Roman" w:eastAsia="Times New Roman" w:hAnsi="Times New Roman" w:cs="Times New Roman"/>
          <w:color w:val="1C1E29"/>
          <w:sz w:val="24"/>
          <w:szCs w:val="24"/>
        </w:rPr>
        <w:t xml:space="preserve">Shelley's Wet </w:t>
      </w:r>
      <w:proofErr w:type="spellStart"/>
      <w:r w:rsidR="006B6CA6">
        <w:rPr>
          <w:rFonts w:ascii="Times New Roman" w:eastAsia="Times New Roman" w:hAnsi="Times New Roman" w:cs="Times New Roman"/>
          <w:color w:val="1C1E29"/>
          <w:sz w:val="24"/>
          <w:szCs w:val="24"/>
        </w:rPr>
        <w:t>Ungenial</w:t>
      </w:r>
      <w:proofErr w:type="spellEnd"/>
      <w:r w:rsidR="006B6CA6">
        <w:rPr>
          <w:rFonts w:ascii="Times New Roman" w:eastAsia="Times New Roman" w:hAnsi="Times New Roman" w:cs="Times New Roman"/>
          <w:color w:val="1C1E29"/>
          <w:sz w:val="24"/>
          <w:szCs w:val="24"/>
        </w:rPr>
        <w:t xml:space="preserve"> Summer and </w:t>
      </w:r>
      <w:r w:rsidR="001747B7" w:rsidRPr="002F31FA">
        <w:rPr>
          <w:rFonts w:ascii="Times New Roman" w:eastAsia="Times New Roman" w:hAnsi="Times New Roman" w:cs="Times New Roman"/>
          <w:color w:val="1C1E29"/>
          <w:sz w:val="24"/>
          <w:szCs w:val="24"/>
        </w:rPr>
        <w:t>Living with the Weathe</w:t>
      </w:r>
      <w:r w:rsidR="006B6CA6">
        <w:rPr>
          <w:rFonts w:ascii="Times New Roman" w:eastAsia="Times New Roman" w:hAnsi="Times New Roman" w:cs="Times New Roman"/>
          <w:color w:val="1C1E29"/>
          <w:sz w:val="24"/>
          <w:szCs w:val="24"/>
        </w:rPr>
        <w:t>r.</w:t>
      </w:r>
    </w:p>
    <w:p w14:paraId="222DBE9E" w14:textId="0B21F14E" w:rsidR="002F31FA" w:rsidRPr="002F31FA" w:rsidRDefault="001747B7" w:rsidP="006458EB">
      <w:pPr>
        <w:spacing w:after="0" w:line="480" w:lineRule="auto"/>
        <w:ind w:firstLine="720"/>
        <w:rPr>
          <w:rFonts w:ascii="Times New Roman" w:eastAsia="Times New Roman" w:hAnsi="Times New Roman" w:cs="Times New Roman"/>
          <w:color w:val="1C1E29"/>
          <w:sz w:val="24"/>
          <w:szCs w:val="24"/>
        </w:rPr>
      </w:pPr>
      <w:r w:rsidRPr="002F31FA">
        <w:rPr>
          <w:rFonts w:ascii="Times New Roman" w:eastAsia="Times New Roman" w:hAnsi="Times New Roman" w:cs="Times New Roman"/>
          <w:color w:val="1C1E29"/>
          <w:sz w:val="24"/>
          <w:szCs w:val="24"/>
        </w:rPr>
        <w:t>When Mary Shelle</w:t>
      </w:r>
      <w:r w:rsidRPr="002F31FA">
        <w:rPr>
          <w:rFonts w:ascii="Times New Roman" w:eastAsia="Times New Roman" w:hAnsi="Times New Roman" w:cs="Times New Roman"/>
          <w:color w:val="1C1E29"/>
          <w:sz w:val="24"/>
          <w:szCs w:val="24"/>
        </w:rPr>
        <w:t>y began writing, it was a time of phenomenal alteration in the social and productive systems of English society, in simple terms, the change we refer t</w:t>
      </w:r>
      <w:r w:rsidR="00BC75A7">
        <w:rPr>
          <w:rFonts w:ascii="Times New Roman" w:eastAsia="Times New Roman" w:hAnsi="Times New Roman" w:cs="Times New Roman"/>
          <w:color w:val="1C1E29"/>
          <w:sz w:val="24"/>
          <w:szCs w:val="24"/>
        </w:rPr>
        <w:t>o as the “Industrial Revolution”</w:t>
      </w:r>
      <w:r w:rsidR="0045311A">
        <w:rPr>
          <w:rFonts w:ascii="Times New Roman" w:eastAsia="Times New Roman" w:hAnsi="Times New Roman" w:cs="Times New Roman"/>
          <w:color w:val="1C1E29"/>
          <w:sz w:val="24"/>
          <w:szCs w:val="24"/>
        </w:rPr>
        <w:t>.</w:t>
      </w:r>
      <w:r w:rsidR="00BC75A7">
        <w:rPr>
          <w:rFonts w:ascii="Times New Roman" w:eastAsia="Times New Roman" w:hAnsi="Times New Roman" w:cs="Times New Roman"/>
          <w:color w:val="1C1E29"/>
          <w:sz w:val="24"/>
          <w:szCs w:val="24"/>
        </w:rPr>
        <w:t xml:space="preserve"> (Phillips 59). “</w:t>
      </w:r>
      <w:r w:rsidRPr="002F31FA">
        <w:rPr>
          <w:rFonts w:ascii="Times New Roman" w:eastAsia="Times New Roman" w:hAnsi="Times New Roman" w:cs="Times New Roman"/>
          <w:color w:val="1C1E29"/>
          <w:sz w:val="24"/>
          <w:szCs w:val="24"/>
        </w:rPr>
        <w:t>Victor Frankenstein's workshop and the monstrous produc</w:t>
      </w:r>
      <w:r w:rsidRPr="002F31FA">
        <w:rPr>
          <w:rFonts w:ascii="Times New Roman" w:eastAsia="Times New Roman" w:hAnsi="Times New Roman" w:cs="Times New Roman"/>
          <w:color w:val="1C1E29"/>
          <w:sz w:val="24"/>
          <w:szCs w:val="24"/>
        </w:rPr>
        <w:t xml:space="preserve">t which emerges from it </w:t>
      </w:r>
      <w:proofErr w:type="gramStart"/>
      <w:r w:rsidRPr="002F31FA">
        <w:rPr>
          <w:rFonts w:ascii="Times New Roman" w:eastAsia="Times New Roman" w:hAnsi="Times New Roman" w:cs="Times New Roman"/>
          <w:color w:val="1C1E29"/>
          <w:sz w:val="24"/>
          <w:szCs w:val="24"/>
        </w:rPr>
        <w:t>symbolizes</w:t>
      </w:r>
      <w:proofErr w:type="gramEnd"/>
      <w:r w:rsidRPr="002F31FA">
        <w:rPr>
          <w:rFonts w:ascii="Times New Roman" w:eastAsia="Times New Roman" w:hAnsi="Times New Roman" w:cs="Times New Roman"/>
          <w:color w:val="1C1E29"/>
          <w:sz w:val="24"/>
          <w:szCs w:val="24"/>
        </w:rPr>
        <w:t xml:space="preserve"> both the horrors of unrestrained technology and the hellish conditions now associated with the process of nineteenth-centu</w:t>
      </w:r>
      <w:r w:rsidR="0045311A">
        <w:rPr>
          <w:rFonts w:ascii="Times New Roman" w:eastAsia="Times New Roman" w:hAnsi="Times New Roman" w:cs="Times New Roman"/>
          <w:color w:val="1C1E29"/>
          <w:sz w:val="24"/>
          <w:szCs w:val="24"/>
        </w:rPr>
        <w:t>ry industrial production itself.</w:t>
      </w:r>
      <w:r w:rsidR="00BC75A7">
        <w:rPr>
          <w:rFonts w:ascii="Times New Roman" w:eastAsia="Times New Roman" w:hAnsi="Times New Roman" w:cs="Times New Roman"/>
          <w:color w:val="1C1E29"/>
          <w:sz w:val="24"/>
          <w:szCs w:val="24"/>
        </w:rPr>
        <w:t>”</w:t>
      </w:r>
      <w:r w:rsidRPr="002F31FA">
        <w:rPr>
          <w:rFonts w:ascii="Times New Roman" w:eastAsia="Times New Roman" w:hAnsi="Times New Roman" w:cs="Times New Roman"/>
          <w:color w:val="1C1E29"/>
          <w:sz w:val="24"/>
          <w:szCs w:val="24"/>
        </w:rPr>
        <w:t xml:space="preserve"> (Phillips 60). Some critics argue that Shelley undermined the ind</w:t>
      </w:r>
      <w:r w:rsidRPr="002F31FA">
        <w:rPr>
          <w:rFonts w:ascii="Times New Roman" w:eastAsia="Times New Roman" w:hAnsi="Times New Roman" w:cs="Times New Roman"/>
          <w:color w:val="1C1E29"/>
          <w:sz w:val="24"/>
          <w:szCs w:val="24"/>
        </w:rPr>
        <w:t xml:space="preserve">ustrial, urban, and proletarian to turn back from an era of mutual obligation to a period before the formation of monsters under the industrial order, an era human was run by the natural. </w:t>
      </w:r>
      <w:r w:rsidR="00B54B90">
        <w:rPr>
          <w:rFonts w:ascii="Times New Roman" w:eastAsia="Times New Roman" w:hAnsi="Times New Roman" w:cs="Times New Roman"/>
          <w:color w:val="1C1E29"/>
          <w:sz w:val="24"/>
          <w:szCs w:val="24"/>
        </w:rPr>
        <w:t xml:space="preserve">However, </w:t>
      </w:r>
      <w:proofErr w:type="spellStart"/>
      <w:r>
        <w:rPr>
          <w:rFonts w:ascii="Times New Roman" w:eastAsia="Times New Roman" w:hAnsi="Times New Roman" w:cs="Times New Roman"/>
          <w:color w:val="1C1E29"/>
          <w:sz w:val="24"/>
          <w:szCs w:val="24"/>
        </w:rPr>
        <w:t>E</w:t>
      </w:r>
      <w:r w:rsidRPr="002F31FA">
        <w:rPr>
          <w:rFonts w:ascii="Times New Roman" w:eastAsia="Times New Roman" w:hAnsi="Times New Roman" w:cs="Times New Roman"/>
          <w:color w:val="1C1E29"/>
          <w:sz w:val="24"/>
          <w:szCs w:val="24"/>
        </w:rPr>
        <w:t>cocriticism</w:t>
      </w:r>
      <w:proofErr w:type="spellEnd"/>
      <w:r w:rsidR="00B54B90">
        <w:rPr>
          <w:rFonts w:ascii="Times New Roman" w:eastAsia="Times New Roman" w:hAnsi="Times New Roman" w:cs="Times New Roman"/>
          <w:color w:val="1C1E29"/>
          <w:sz w:val="24"/>
          <w:szCs w:val="24"/>
        </w:rPr>
        <w:t xml:space="preserve"> </w:t>
      </w:r>
      <w:r w:rsidR="00B54B90">
        <w:rPr>
          <w:rFonts w:ascii="Times New Roman" w:eastAsia="Times New Roman" w:hAnsi="Times New Roman" w:cs="Times New Roman"/>
          <w:color w:val="1C1E29"/>
          <w:sz w:val="24"/>
          <w:szCs w:val="24"/>
        </w:rPr>
        <w:lastRenderedPageBreak/>
        <w:t>is in a position to offer</w:t>
      </w:r>
      <w:r w:rsidRPr="002F31FA">
        <w:rPr>
          <w:rFonts w:ascii="Times New Roman" w:eastAsia="Times New Roman" w:hAnsi="Times New Roman" w:cs="Times New Roman"/>
          <w:color w:val="1C1E29"/>
          <w:sz w:val="24"/>
          <w:szCs w:val="24"/>
        </w:rPr>
        <w:t xml:space="preserve"> an alternative solutio</w:t>
      </w:r>
      <w:r w:rsidR="00B54B90">
        <w:rPr>
          <w:rFonts w:ascii="Times New Roman" w:eastAsia="Times New Roman" w:hAnsi="Times New Roman" w:cs="Times New Roman"/>
          <w:color w:val="1C1E29"/>
          <w:sz w:val="24"/>
          <w:szCs w:val="24"/>
        </w:rPr>
        <w:t>n and easier</w:t>
      </w:r>
      <w:r w:rsidRPr="002F31FA">
        <w:rPr>
          <w:rFonts w:ascii="Times New Roman" w:eastAsia="Times New Roman" w:hAnsi="Times New Roman" w:cs="Times New Roman"/>
          <w:color w:val="1C1E29"/>
          <w:sz w:val="24"/>
          <w:szCs w:val="24"/>
        </w:rPr>
        <w:t xml:space="preserve"> explanation </w:t>
      </w:r>
      <w:r w:rsidR="00B54B90">
        <w:rPr>
          <w:rFonts w:ascii="Times New Roman" w:eastAsia="Times New Roman" w:hAnsi="Times New Roman" w:cs="Times New Roman"/>
          <w:color w:val="1C1E29"/>
          <w:sz w:val="24"/>
          <w:szCs w:val="24"/>
        </w:rPr>
        <w:t xml:space="preserve">to meaning and genesis of </w:t>
      </w:r>
      <w:r w:rsidRPr="002F31FA">
        <w:rPr>
          <w:rFonts w:ascii="Times New Roman" w:eastAsia="Times New Roman" w:hAnsi="Times New Roman" w:cs="Times New Roman"/>
          <w:color w:val="1C1E29"/>
          <w:sz w:val="24"/>
          <w:szCs w:val="24"/>
        </w:rPr>
        <w:t>Frankenstein. The claim is supported in the book "Th</w:t>
      </w:r>
      <w:r w:rsidR="0035693F">
        <w:rPr>
          <w:rFonts w:ascii="Times New Roman" w:eastAsia="Times New Roman" w:hAnsi="Times New Roman" w:cs="Times New Roman"/>
          <w:color w:val="1C1E29"/>
          <w:sz w:val="24"/>
          <w:szCs w:val="24"/>
        </w:rPr>
        <w:t>e</w:t>
      </w:r>
      <w:r w:rsidRPr="002F31FA">
        <w:rPr>
          <w:rFonts w:ascii="Times New Roman" w:eastAsia="Times New Roman" w:hAnsi="Times New Roman" w:cs="Times New Roman"/>
          <w:color w:val="1C1E29"/>
          <w:sz w:val="24"/>
          <w:szCs w:val="24"/>
        </w:rPr>
        <w:t xml:space="preserve"> Song of the Earth," published in 2000, by Jonathan Bate, the English </w:t>
      </w:r>
      <w:proofErr w:type="spellStart"/>
      <w:r w:rsidRPr="002F31FA">
        <w:rPr>
          <w:rFonts w:ascii="Times New Roman" w:eastAsia="Times New Roman" w:hAnsi="Times New Roman" w:cs="Times New Roman"/>
          <w:color w:val="1C1E29"/>
          <w:sz w:val="24"/>
          <w:szCs w:val="24"/>
        </w:rPr>
        <w:t>ecocriticism</w:t>
      </w:r>
      <w:proofErr w:type="spellEnd"/>
      <w:r w:rsidRPr="002F31FA">
        <w:rPr>
          <w:rFonts w:ascii="Times New Roman" w:eastAsia="Times New Roman" w:hAnsi="Times New Roman" w:cs="Times New Roman"/>
          <w:color w:val="1C1E29"/>
          <w:sz w:val="24"/>
          <w:szCs w:val="24"/>
        </w:rPr>
        <w:t xml:space="preserve"> creates an amazing but fulfilling claim that Byron</w:t>
      </w:r>
      <w:r w:rsidRPr="002F31FA">
        <w:rPr>
          <w:rFonts w:ascii="Times New Roman" w:eastAsia="Times New Roman" w:hAnsi="Times New Roman" w:cs="Times New Roman"/>
          <w:color w:val="1C1E29"/>
          <w:sz w:val="24"/>
          <w:szCs w:val="24"/>
        </w:rPr>
        <w:t>'s poem 'Da</w:t>
      </w:r>
      <w:r w:rsidR="00BC75A7">
        <w:rPr>
          <w:rFonts w:ascii="Times New Roman" w:eastAsia="Times New Roman" w:hAnsi="Times New Roman" w:cs="Times New Roman"/>
          <w:color w:val="1C1E29"/>
          <w:sz w:val="24"/>
          <w:szCs w:val="24"/>
        </w:rPr>
        <w:t>rkness' as well as Keats's ode “To Autumn”</w:t>
      </w:r>
      <w:r w:rsidRPr="002F31FA">
        <w:rPr>
          <w:rFonts w:ascii="Times New Roman" w:eastAsia="Times New Roman" w:hAnsi="Times New Roman" w:cs="Times New Roman"/>
          <w:color w:val="1C1E29"/>
          <w:sz w:val="24"/>
          <w:szCs w:val="24"/>
        </w:rPr>
        <w:t xml:space="preserve"> were triggered by a volcanic eruption from Indonesia. </w:t>
      </w:r>
    </w:p>
    <w:p w14:paraId="0EBBC0B0" w14:textId="4894872A" w:rsidR="002F31FA" w:rsidRPr="002F31FA" w:rsidRDefault="00BC75A7" w:rsidP="006458EB">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During the so-called “Year </w:t>
      </w:r>
      <w:proofErr w:type="gramStart"/>
      <w:r>
        <w:rPr>
          <w:rFonts w:ascii="Times New Roman" w:eastAsia="Times New Roman" w:hAnsi="Times New Roman" w:cs="Times New Roman"/>
          <w:color w:val="1C1E29"/>
          <w:sz w:val="24"/>
          <w:szCs w:val="24"/>
        </w:rPr>
        <w:t>Without</w:t>
      </w:r>
      <w:proofErr w:type="gramEnd"/>
      <w:r>
        <w:rPr>
          <w:rFonts w:ascii="Times New Roman" w:eastAsia="Times New Roman" w:hAnsi="Times New Roman" w:cs="Times New Roman"/>
          <w:color w:val="1C1E29"/>
          <w:sz w:val="24"/>
          <w:szCs w:val="24"/>
        </w:rPr>
        <w:t xml:space="preserve"> a Summer”-</w:t>
      </w:r>
      <w:r w:rsidR="001747B7" w:rsidRPr="002F31FA">
        <w:rPr>
          <w:rFonts w:ascii="Times New Roman" w:eastAsia="Times New Roman" w:hAnsi="Times New Roman" w:cs="Times New Roman"/>
          <w:color w:val="1C1E29"/>
          <w:sz w:val="24"/>
          <w:szCs w:val="24"/>
        </w:rPr>
        <w:t>which lasted for about three years, the harvests were destroyed because of frost, drought, and they w</w:t>
      </w:r>
      <w:r w:rsidR="001747B7" w:rsidRPr="002F31FA">
        <w:rPr>
          <w:rFonts w:ascii="Times New Roman" w:eastAsia="Times New Roman" w:hAnsi="Times New Roman" w:cs="Times New Roman"/>
          <w:color w:val="1C1E29"/>
          <w:sz w:val="24"/>
          <w:szCs w:val="24"/>
        </w:rPr>
        <w:t>ere washed away by massive floods. Wood claims that many communities in Vermont lived on boiled nettles and hedgehogs while the peasants of Yunnan in China survived by sucking white clay. It was time when summer tourists flocked in France mistakenly descri</w:t>
      </w:r>
      <w:r w:rsidR="001747B7" w:rsidRPr="002F31FA">
        <w:rPr>
          <w:rFonts w:ascii="Times New Roman" w:eastAsia="Times New Roman" w:hAnsi="Times New Roman" w:cs="Times New Roman"/>
          <w:color w:val="1C1E29"/>
          <w:sz w:val="24"/>
          <w:szCs w:val="24"/>
        </w:rPr>
        <w:t xml:space="preserve">bed beggars crowding on the roads as armies on the march. Phillips's (65) </w:t>
      </w:r>
      <w:r w:rsidR="001747B7">
        <w:rPr>
          <w:rFonts w:ascii="Times New Roman" w:eastAsia="Times New Roman" w:hAnsi="Times New Roman" w:cs="Times New Roman"/>
          <w:color w:val="1C1E29"/>
          <w:sz w:val="24"/>
          <w:szCs w:val="24"/>
        </w:rPr>
        <w:t>purports that</w:t>
      </w:r>
      <w:r w:rsidR="001747B7" w:rsidRPr="002F31FA">
        <w:rPr>
          <w:rFonts w:ascii="Times New Roman" w:eastAsia="Times New Roman" w:hAnsi="Times New Roman" w:cs="Times New Roman"/>
          <w:color w:val="1C1E29"/>
          <w:sz w:val="24"/>
          <w:szCs w:val="24"/>
        </w:rPr>
        <w:t xml:space="preserve"> "During the year without a summer, overwhelming global populations survived on subsistence agriculture, living unstable lives from one harvest to a</w:t>
      </w:r>
      <w:r w:rsidR="0045311A">
        <w:rPr>
          <w:rFonts w:ascii="Times New Roman" w:eastAsia="Times New Roman" w:hAnsi="Times New Roman" w:cs="Times New Roman"/>
          <w:color w:val="1C1E29"/>
          <w:sz w:val="24"/>
          <w:szCs w:val="24"/>
        </w:rPr>
        <w:t>nother</w:t>
      </w:r>
      <w:r w:rsidR="001747B7" w:rsidRPr="002F31FA">
        <w:rPr>
          <w:rFonts w:ascii="Times New Roman" w:eastAsia="Times New Roman" w:hAnsi="Times New Roman" w:cs="Times New Roman"/>
          <w:color w:val="1C1E29"/>
          <w:sz w:val="24"/>
          <w:szCs w:val="24"/>
        </w:rPr>
        <w:t>"</w:t>
      </w:r>
      <w:r w:rsidR="0045311A">
        <w:rPr>
          <w:rFonts w:ascii="Times New Roman" w:eastAsia="Times New Roman" w:hAnsi="Times New Roman" w:cs="Times New Roman"/>
          <w:color w:val="1C1E29"/>
          <w:sz w:val="24"/>
          <w:szCs w:val="24"/>
        </w:rPr>
        <w:t>.</w:t>
      </w:r>
      <w:r w:rsidR="001747B7" w:rsidRPr="002F31FA">
        <w:rPr>
          <w:rFonts w:ascii="Times New Roman" w:eastAsia="Times New Roman" w:hAnsi="Times New Roman" w:cs="Times New Roman"/>
          <w:color w:val="1C1E29"/>
          <w:sz w:val="24"/>
          <w:szCs w:val="24"/>
        </w:rPr>
        <w:t xml:space="preserve"> Further, Woo</w:t>
      </w:r>
      <w:r w:rsidR="001747B7" w:rsidRPr="002F31FA">
        <w:rPr>
          <w:rFonts w:ascii="Times New Roman" w:eastAsia="Times New Roman" w:hAnsi="Times New Roman" w:cs="Times New Roman"/>
          <w:color w:val="1C1E29"/>
          <w:sz w:val="24"/>
          <w:szCs w:val="24"/>
        </w:rPr>
        <w:t xml:space="preserve">d </w:t>
      </w:r>
      <w:r>
        <w:rPr>
          <w:rFonts w:ascii="Times New Roman" w:eastAsia="Times New Roman" w:hAnsi="Times New Roman" w:cs="Times New Roman"/>
          <w:color w:val="1C1E29"/>
          <w:sz w:val="24"/>
          <w:szCs w:val="24"/>
        </w:rPr>
        <w:t>cements the claim by positing, “</w:t>
      </w:r>
      <w:r w:rsidR="001747B7" w:rsidRPr="002F31FA">
        <w:rPr>
          <w:rFonts w:ascii="Times New Roman" w:eastAsia="Times New Roman" w:hAnsi="Times New Roman" w:cs="Times New Roman"/>
          <w:color w:val="1C1E29"/>
          <w:sz w:val="24"/>
          <w:szCs w:val="24"/>
        </w:rPr>
        <w:t>Hunger-related diseases, including typhus and cholera, stalked the world from Italy to India, while the price of rice and bread, which were the world's staple foods at the moment skyrocketed without any substantial relief.</w:t>
      </w:r>
      <w:r>
        <w:rPr>
          <w:rFonts w:ascii="Times New Roman" w:eastAsia="Times New Roman" w:hAnsi="Times New Roman" w:cs="Times New Roman"/>
          <w:color w:val="1C1E29"/>
          <w:sz w:val="24"/>
          <w:szCs w:val="24"/>
        </w:rPr>
        <w:t>”</w:t>
      </w:r>
      <w:r w:rsidR="001747B7" w:rsidRPr="002F31FA">
        <w:rPr>
          <w:rFonts w:ascii="Times New Roman" w:eastAsia="Times New Roman" w:hAnsi="Times New Roman" w:cs="Times New Roman"/>
          <w:color w:val="1C1E29"/>
          <w:sz w:val="24"/>
          <w:szCs w:val="24"/>
        </w:rPr>
        <w:t xml:space="preserve"> </w:t>
      </w:r>
    </w:p>
    <w:p w14:paraId="3BDE3DD8" w14:textId="553D7102" w:rsidR="002F31FA" w:rsidRPr="002F31FA" w:rsidRDefault="001747B7" w:rsidP="006458EB">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In the article </w:t>
      </w:r>
      <w:r w:rsidRPr="002F31FA">
        <w:rPr>
          <w:rFonts w:ascii="Times New Roman" w:eastAsia="Times New Roman" w:hAnsi="Times New Roman" w:cs="Times New Roman"/>
          <w:color w:val="1C1E29"/>
          <w:sz w:val="24"/>
          <w:szCs w:val="24"/>
        </w:rPr>
        <w:t>1</w:t>
      </w:r>
      <w:r>
        <w:rPr>
          <w:rFonts w:ascii="Times New Roman" w:eastAsia="Times New Roman" w:hAnsi="Times New Roman" w:cs="Times New Roman"/>
          <w:color w:val="1C1E29"/>
          <w:sz w:val="24"/>
          <w:szCs w:val="24"/>
        </w:rPr>
        <w:t xml:space="preserve">816, </w:t>
      </w:r>
      <w:r w:rsidRPr="0045311A">
        <w:rPr>
          <w:rFonts w:ascii="Times New Roman" w:eastAsia="Times New Roman" w:hAnsi="Times New Roman" w:cs="Times New Roman"/>
          <w:i/>
          <w:color w:val="1C1E29"/>
          <w:sz w:val="24"/>
          <w:szCs w:val="24"/>
        </w:rPr>
        <w:t xml:space="preserve">The Year </w:t>
      </w:r>
      <w:proofErr w:type="gramStart"/>
      <w:r w:rsidRPr="0045311A">
        <w:rPr>
          <w:rFonts w:ascii="Times New Roman" w:eastAsia="Times New Roman" w:hAnsi="Times New Roman" w:cs="Times New Roman"/>
          <w:i/>
          <w:color w:val="1C1E29"/>
          <w:sz w:val="24"/>
          <w:szCs w:val="24"/>
        </w:rPr>
        <w:t>Without</w:t>
      </w:r>
      <w:proofErr w:type="gramEnd"/>
      <w:r w:rsidRPr="0045311A">
        <w:rPr>
          <w:rFonts w:ascii="Times New Roman" w:eastAsia="Times New Roman" w:hAnsi="Times New Roman" w:cs="Times New Roman"/>
          <w:i/>
          <w:color w:val="1C1E29"/>
          <w:sz w:val="24"/>
          <w:szCs w:val="24"/>
        </w:rPr>
        <w:t xml:space="preserve"> a Summer</w:t>
      </w:r>
      <w:r>
        <w:rPr>
          <w:rFonts w:ascii="Times New Roman" w:eastAsia="Times New Roman" w:hAnsi="Times New Roman" w:cs="Times New Roman"/>
          <w:color w:val="1C1E29"/>
          <w:sz w:val="24"/>
          <w:szCs w:val="24"/>
        </w:rPr>
        <w:t>,</w:t>
      </w:r>
      <w:r w:rsidRPr="002F31FA">
        <w:rPr>
          <w:rFonts w:ascii="Times New Roman" w:eastAsia="Times New Roman" w:hAnsi="Times New Roman" w:cs="Times New Roman"/>
          <w:color w:val="1C1E29"/>
          <w:sz w:val="24"/>
          <w:szCs w:val="24"/>
        </w:rPr>
        <w:t xml:space="preserve"> Mary Shelley is quoted describing the world </w:t>
      </w:r>
      <w:proofErr w:type="spellStart"/>
      <w:r w:rsidRPr="002F31FA">
        <w:rPr>
          <w:rFonts w:ascii="Times New Roman" w:eastAsia="Times New Roman" w:hAnsi="Times New Roman" w:cs="Times New Roman"/>
          <w:color w:val="1C1E29"/>
          <w:sz w:val="24"/>
          <w:szCs w:val="24"/>
        </w:rPr>
        <w:t>Tambora</w:t>
      </w:r>
      <w:proofErr w:type="spellEnd"/>
      <w:r w:rsidRPr="002F31FA">
        <w:rPr>
          <w:rFonts w:ascii="Times New Roman" w:eastAsia="Times New Roman" w:hAnsi="Times New Roman" w:cs="Times New Roman"/>
          <w:color w:val="1C1E29"/>
          <w:sz w:val="24"/>
          <w:szCs w:val="24"/>
        </w:rPr>
        <w:t xml:space="preserve"> disaster that quickly found its way in Frankenstein as the scent of Alps in the combination of rain and wind. The cold was extreme, and all the villagers lamented about the spring season that had severel</w:t>
      </w:r>
      <w:r w:rsidRPr="002F31FA">
        <w:rPr>
          <w:rFonts w:ascii="Times New Roman" w:eastAsia="Times New Roman" w:hAnsi="Times New Roman" w:cs="Times New Roman"/>
          <w:color w:val="1C1E29"/>
          <w:sz w:val="24"/>
          <w:szCs w:val="24"/>
        </w:rPr>
        <w:t>y delayed. This was a letter written by Mary Shelley to her stepsister Fanny Imlay. In correspondence, Fanny showed her sympathy for the bad luck that Mary had encountered by saying that it was devastatingly rain</w:t>
      </w:r>
      <w:r>
        <w:rPr>
          <w:rFonts w:ascii="Times New Roman" w:eastAsia="Times New Roman" w:hAnsi="Times New Roman" w:cs="Times New Roman"/>
          <w:color w:val="1C1E29"/>
          <w:sz w:val="24"/>
          <w:szCs w:val="24"/>
        </w:rPr>
        <w:t>y</w:t>
      </w:r>
      <w:r w:rsidRPr="002F31FA">
        <w:rPr>
          <w:rFonts w:ascii="Times New Roman" w:eastAsia="Times New Roman" w:hAnsi="Times New Roman" w:cs="Times New Roman"/>
          <w:color w:val="1C1E29"/>
          <w:sz w:val="24"/>
          <w:szCs w:val="24"/>
        </w:rPr>
        <w:t xml:space="preserve"> and dreary (Wood). One of the most vivid w</w:t>
      </w:r>
      <w:r w:rsidRPr="002F31FA">
        <w:rPr>
          <w:rFonts w:ascii="Times New Roman" w:eastAsia="Times New Roman" w:hAnsi="Times New Roman" w:cs="Times New Roman"/>
          <w:color w:val="1C1E29"/>
          <w:sz w:val="24"/>
          <w:szCs w:val="24"/>
        </w:rPr>
        <w:t xml:space="preserve">ritings of Mary Shelley's was her second letter to Fanny about the crazed volcanic </w:t>
      </w:r>
      <w:r w:rsidRPr="002F31FA">
        <w:rPr>
          <w:rFonts w:ascii="Times New Roman" w:eastAsia="Times New Roman" w:hAnsi="Times New Roman" w:cs="Times New Roman"/>
          <w:color w:val="1C1E29"/>
          <w:sz w:val="24"/>
          <w:szCs w:val="24"/>
        </w:rPr>
        <w:lastRenderedPageBreak/>
        <w:t xml:space="preserve">weather in 1816. Mary Shelley described the weather as a nearly perpetual rain that confines people in their houses. </w:t>
      </w:r>
    </w:p>
    <w:p w14:paraId="46829AB6" w14:textId="664FBEC8" w:rsidR="002F31FA" w:rsidRPr="002F31FA" w:rsidRDefault="001747B7" w:rsidP="006458EB">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In the article </w:t>
      </w:r>
      <w:r w:rsidRPr="0045311A">
        <w:rPr>
          <w:rFonts w:ascii="Times New Roman" w:eastAsia="Times New Roman" w:hAnsi="Times New Roman" w:cs="Times New Roman"/>
          <w:i/>
          <w:color w:val="1C1E29"/>
          <w:sz w:val="24"/>
          <w:szCs w:val="24"/>
        </w:rPr>
        <w:t xml:space="preserve">Frankenstein and Mary Shelley's Wet </w:t>
      </w:r>
      <w:proofErr w:type="spellStart"/>
      <w:r w:rsidRPr="0045311A">
        <w:rPr>
          <w:rFonts w:ascii="Times New Roman" w:eastAsia="Times New Roman" w:hAnsi="Times New Roman" w:cs="Times New Roman"/>
          <w:i/>
          <w:color w:val="1C1E29"/>
          <w:sz w:val="24"/>
          <w:szCs w:val="24"/>
        </w:rPr>
        <w:t>Unge</w:t>
      </w:r>
      <w:r w:rsidRPr="0045311A">
        <w:rPr>
          <w:rFonts w:ascii="Times New Roman" w:eastAsia="Times New Roman" w:hAnsi="Times New Roman" w:cs="Times New Roman"/>
          <w:i/>
          <w:color w:val="1C1E29"/>
          <w:sz w:val="24"/>
          <w:szCs w:val="24"/>
        </w:rPr>
        <w:t>nial</w:t>
      </w:r>
      <w:proofErr w:type="spellEnd"/>
      <w:r w:rsidRPr="0045311A">
        <w:rPr>
          <w:rFonts w:ascii="Times New Roman" w:eastAsia="Times New Roman" w:hAnsi="Times New Roman" w:cs="Times New Roman"/>
          <w:i/>
          <w:color w:val="1C1E29"/>
          <w:sz w:val="24"/>
          <w:szCs w:val="24"/>
        </w:rPr>
        <w:t xml:space="preserve"> Summer</w:t>
      </w:r>
      <w:r>
        <w:rPr>
          <w:rFonts w:ascii="Times New Roman" w:eastAsia="Times New Roman" w:hAnsi="Times New Roman" w:cs="Times New Roman"/>
          <w:color w:val="1C1E29"/>
          <w:sz w:val="24"/>
          <w:szCs w:val="24"/>
        </w:rPr>
        <w:t>,</w:t>
      </w:r>
      <w:r w:rsidRPr="002F31FA">
        <w:rPr>
          <w:rFonts w:ascii="Times New Roman" w:eastAsia="Times New Roman" w:hAnsi="Times New Roman" w:cs="Times New Roman"/>
          <w:color w:val="1C1E29"/>
          <w:sz w:val="24"/>
          <w:szCs w:val="24"/>
        </w:rPr>
        <w:t xml:space="preserve"> Phillips claim</w:t>
      </w:r>
      <w:r>
        <w:rPr>
          <w:rFonts w:ascii="Times New Roman" w:eastAsia="Times New Roman" w:hAnsi="Times New Roman" w:cs="Times New Roman"/>
          <w:color w:val="1C1E29"/>
          <w:sz w:val="24"/>
          <w:szCs w:val="24"/>
        </w:rPr>
        <w:t>s</w:t>
      </w:r>
      <w:r w:rsidRPr="002F31FA">
        <w:rPr>
          <w:rFonts w:ascii="Times New Roman" w:eastAsia="Times New Roman" w:hAnsi="Times New Roman" w:cs="Times New Roman"/>
          <w:color w:val="1C1E29"/>
          <w:sz w:val="24"/>
          <w:szCs w:val="24"/>
        </w:rPr>
        <w:t xml:space="preserve"> that the kind of storms that visited them was grander and highly terrific than he had ever witnessed</w:t>
      </w:r>
      <w:r w:rsidR="00341C4D">
        <w:rPr>
          <w:rFonts w:ascii="Times New Roman" w:eastAsia="Times New Roman" w:hAnsi="Times New Roman" w:cs="Times New Roman"/>
          <w:color w:val="1C1E29"/>
          <w:sz w:val="24"/>
          <w:szCs w:val="24"/>
        </w:rPr>
        <w:t xml:space="preserve">. </w:t>
      </w:r>
      <w:r w:rsidRPr="002F31FA">
        <w:rPr>
          <w:rFonts w:ascii="Times New Roman" w:eastAsia="Times New Roman" w:hAnsi="Times New Roman" w:cs="Times New Roman"/>
          <w:color w:val="1C1E29"/>
          <w:sz w:val="24"/>
          <w:szCs w:val="24"/>
        </w:rPr>
        <w:t>Phillips sub</w:t>
      </w:r>
      <w:r w:rsidR="000A5616">
        <w:rPr>
          <w:rFonts w:ascii="Times New Roman" w:eastAsia="Times New Roman" w:hAnsi="Times New Roman" w:cs="Times New Roman"/>
          <w:color w:val="1C1E29"/>
          <w:sz w:val="24"/>
          <w:szCs w:val="24"/>
        </w:rPr>
        <w:t>stantiates this by claiming that</w:t>
      </w:r>
      <w:r w:rsidR="00BC75A7">
        <w:rPr>
          <w:rFonts w:ascii="Times New Roman" w:eastAsia="Times New Roman" w:hAnsi="Times New Roman" w:cs="Times New Roman"/>
          <w:color w:val="1C1E29"/>
          <w:sz w:val="24"/>
          <w:szCs w:val="24"/>
        </w:rPr>
        <w:t>, “</w:t>
      </w:r>
      <w:r w:rsidRPr="002F31FA">
        <w:rPr>
          <w:rFonts w:ascii="Times New Roman" w:eastAsia="Times New Roman" w:hAnsi="Times New Roman" w:cs="Times New Roman"/>
          <w:color w:val="1C1E29"/>
          <w:sz w:val="24"/>
          <w:szCs w:val="24"/>
        </w:rPr>
        <w:t>Jonathan Bate posits that weather is a fundamental sign of the inextricability</w:t>
      </w:r>
      <w:r w:rsidRPr="002F31FA">
        <w:rPr>
          <w:rFonts w:ascii="Times New Roman" w:eastAsia="Times New Roman" w:hAnsi="Times New Roman" w:cs="Times New Roman"/>
          <w:color w:val="1C1E29"/>
          <w:sz w:val="24"/>
          <w:szCs w:val="24"/>
        </w:rPr>
        <w:t xml:space="preserve"> of nature and culture. As a people, we cannot dare to alienate the question of environment in our daily endeavors, the running of the economy, in the political world, in anything related to our society and our lives in general. If we forget the issues of </w:t>
      </w:r>
      <w:r w:rsidRPr="002F31FA">
        <w:rPr>
          <w:rFonts w:ascii="Times New Roman" w:eastAsia="Times New Roman" w:hAnsi="Times New Roman" w:cs="Times New Roman"/>
          <w:color w:val="1C1E29"/>
          <w:sz w:val="24"/>
          <w:szCs w:val="24"/>
        </w:rPr>
        <w:t>weather, nature has a habit of making us remember that it is there, the same way the monster, a natural force perverted by the ingenuity of human beings is frequently reminding Victor Fr</w:t>
      </w:r>
      <w:r w:rsidR="00BC75A7">
        <w:rPr>
          <w:rFonts w:ascii="Times New Roman" w:eastAsia="Times New Roman" w:hAnsi="Times New Roman" w:cs="Times New Roman"/>
          <w:color w:val="1C1E29"/>
          <w:sz w:val="24"/>
          <w:szCs w:val="24"/>
        </w:rPr>
        <w:t>ankenstein about his existence…”</w:t>
      </w:r>
      <w:r w:rsidRPr="002F31FA">
        <w:rPr>
          <w:rFonts w:ascii="Times New Roman" w:eastAsia="Times New Roman" w:hAnsi="Times New Roman" w:cs="Times New Roman"/>
          <w:color w:val="1C1E29"/>
          <w:sz w:val="24"/>
          <w:szCs w:val="24"/>
        </w:rPr>
        <w:t xml:space="preserve"> (Phillips 67).</w:t>
      </w:r>
    </w:p>
    <w:p w14:paraId="32DCE5B3" w14:textId="66E10B09" w:rsidR="002F31FA" w:rsidRPr="002F31FA" w:rsidRDefault="001747B7" w:rsidP="006458EB">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The works</w:t>
      </w:r>
      <w:r w:rsidR="0045311A">
        <w:rPr>
          <w:rFonts w:ascii="Times New Roman" w:eastAsia="Times New Roman" w:hAnsi="Times New Roman" w:cs="Times New Roman"/>
          <w:color w:val="1C1E29"/>
          <w:sz w:val="24"/>
          <w:szCs w:val="24"/>
        </w:rPr>
        <w:t xml:space="preserve"> </w:t>
      </w:r>
      <w:proofErr w:type="gramStart"/>
      <w:r w:rsidR="0045311A" w:rsidRPr="0045311A">
        <w:rPr>
          <w:rFonts w:ascii="Times New Roman" w:eastAsia="Times New Roman" w:hAnsi="Times New Roman" w:cs="Times New Roman"/>
          <w:i/>
          <w:color w:val="1C1E29"/>
          <w:sz w:val="24"/>
          <w:szCs w:val="24"/>
        </w:rPr>
        <w:t>Living</w:t>
      </w:r>
      <w:proofErr w:type="gramEnd"/>
      <w:r w:rsidR="0045311A" w:rsidRPr="0045311A">
        <w:rPr>
          <w:rFonts w:ascii="Times New Roman" w:eastAsia="Times New Roman" w:hAnsi="Times New Roman" w:cs="Times New Roman"/>
          <w:i/>
          <w:color w:val="1C1E29"/>
          <w:sz w:val="24"/>
          <w:szCs w:val="24"/>
        </w:rPr>
        <w:t xml:space="preserve"> with the Weather</w:t>
      </w:r>
      <w:r w:rsidR="0045311A">
        <w:rPr>
          <w:rFonts w:ascii="Times New Roman" w:eastAsia="Times New Roman" w:hAnsi="Times New Roman" w:cs="Times New Roman"/>
          <w:color w:val="1C1E29"/>
          <w:sz w:val="24"/>
          <w:szCs w:val="24"/>
        </w:rPr>
        <w:t xml:space="preserve"> </w:t>
      </w:r>
      <w:r w:rsidRPr="002F31FA">
        <w:rPr>
          <w:rFonts w:ascii="Times New Roman" w:eastAsia="Times New Roman" w:hAnsi="Times New Roman" w:cs="Times New Roman"/>
          <w:color w:val="1C1E29"/>
          <w:sz w:val="24"/>
          <w:szCs w:val="24"/>
        </w:rPr>
        <w:t>by Jonathan Bate writes that the decree of the government does not measure human happiness, is not rated by the politics of Fat Regent, and Fat Louis to whom Keats dismissively refers to in the same letter. According to Bate (440), there are mo</w:t>
      </w:r>
      <w:r w:rsidRPr="002F31FA">
        <w:rPr>
          <w:rFonts w:ascii="Times New Roman" w:eastAsia="Times New Roman" w:hAnsi="Times New Roman" w:cs="Times New Roman"/>
          <w:color w:val="1C1E29"/>
          <w:sz w:val="24"/>
          <w:szCs w:val="24"/>
        </w:rPr>
        <w:t xml:space="preserve">re basic requirements, including clean water to wash and bathe, good weather, </w:t>
      </w:r>
      <w:r w:rsidR="00BC75A7" w:rsidRPr="002F31FA">
        <w:rPr>
          <w:rFonts w:ascii="Times New Roman" w:eastAsia="Times New Roman" w:hAnsi="Times New Roman" w:cs="Times New Roman"/>
          <w:color w:val="1C1E29"/>
          <w:sz w:val="24"/>
          <w:szCs w:val="24"/>
        </w:rPr>
        <w:t>and unpolluted</w:t>
      </w:r>
      <w:r w:rsidRPr="002F31FA">
        <w:rPr>
          <w:rFonts w:ascii="Times New Roman" w:eastAsia="Times New Roman" w:hAnsi="Times New Roman" w:cs="Times New Roman"/>
          <w:color w:val="1C1E29"/>
          <w:sz w:val="24"/>
          <w:szCs w:val="24"/>
        </w:rPr>
        <w:t xml:space="preserve"> air to exercise. Therefore, Keats's </w:t>
      </w:r>
      <w:r w:rsidR="00BC75A7" w:rsidRPr="002F31FA">
        <w:rPr>
          <w:rFonts w:ascii="Times New Roman" w:eastAsia="Times New Roman" w:hAnsi="Times New Roman" w:cs="Times New Roman"/>
          <w:color w:val="1C1E29"/>
          <w:sz w:val="24"/>
          <w:szCs w:val="24"/>
        </w:rPr>
        <w:t>area of residence in Margate, as well as the emergent discourse of ozone and sea-bathing, is</w:t>
      </w:r>
      <w:r w:rsidRPr="002F31FA">
        <w:rPr>
          <w:rFonts w:ascii="Times New Roman" w:eastAsia="Times New Roman" w:hAnsi="Times New Roman" w:cs="Times New Roman"/>
          <w:color w:val="1C1E29"/>
          <w:sz w:val="24"/>
          <w:szCs w:val="24"/>
        </w:rPr>
        <w:t xml:space="preserve"> important here. This claim is backed </w:t>
      </w:r>
      <w:r w:rsidR="00BC75A7">
        <w:rPr>
          <w:rFonts w:ascii="Times New Roman" w:eastAsia="Times New Roman" w:hAnsi="Times New Roman" w:cs="Times New Roman"/>
          <w:color w:val="1C1E29"/>
          <w:sz w:val="24"/>
          <w:szCs w:val="24"/>
        </w:rPr>
        <w:t>by the statement, “</w:t>
      </w:r>
      <w:r w:rsidRPr="002F31FA">
        <w:rPr>
          <w:rFonts w:ascii="Times New Roman" w:eastAsia="Times New Roman" w:hAnsi="Times New Roman" w:cs="Times New Roman"/>
          <w:color w:val="1C1E29"/>
          <w:sz w:val="24"/>
          <w:szCs w:val="24"/>
        </w:rPr>
        <w:t xml:space="preserve">To autumn, which was written in September 1819, celebrates the fact that the previous three years of appalling weather and failed harvests had finally come to an end. The terrible summer and failed harvests of 1819, bad weather and poor </w:t>
      </w:r>
      <w:r w:rsidRPr="002F31FA">
        <w:rPr>
          <w:rFonts w:ascii="Times New Roman" w:eastAsia="Times New Roman" w:hAnsi="Times New Roman" w:cs="Times New Roman"/>
          <w:color w:val="1C1E29"/>
          <w:sz w:val="24"/>
          <w:szCs w:val="24"/>
        </w:rPr>
        <w:t xml:space="preserve">harvests continuing in 1817 and 1818, led at last in 1819 to a good summer, a </w:t>
      </w:r>
      <w:r w:rsidR="00BC75A7">
        <w:rPr>
          <w:rFonts w:ascii="Times New Roman" w:eastAsia="Times New Roman" w:hAnsi="Times New Roman" w:cs="Times New Roman"/>
          <w:color w:val="1C1E29"/>
          <w:sz w:val="24"/>
          <w:szCs w:val="24"/>
        </w:rPr>
        <w:t>full harvest, beautiful autumn.”</w:t>
      </w:r>
      <w:r w:rsidRPr="002F31FA">
        <w:rPr>
          <w:rFonts w:ascii="Times New Roman" w:eastAsia="Times New Roman" w:hAnsi="Times New Roman" w:cs="Times New Roman"/>
          <w:color w:val="1C1E29"/>
          <w:sz w:val="24"/>
          <w:szCs w:val="24"/>
        </w:rPr>
        <w:t xml:space="preserve"> (Phillips 61). This is enough claim that actual good weather is a determinant of happiness in human life and what the weather provides no unnatur</w:t>
      </w:r>
      <w:r w:rsidRPr="002F31FA">
        <w:rPr>
          <w:rFonts w:ascii="Times New Roman" w:eastAsia="Times New Roman" w:hAnsi="Times New Roman" w:cs="Times New Roman"/>
          <w:color w:val="1C1E29"/>
          <w:sz w:val="24"/>
          <w:szCs w:val="24"/>
        </w:rPr>
        <w:t xml:space="preserve">al force can </w:t>
      </w:r>
      <w:r w:rsidR="00BC75A7">
        <w:rPr>
          <w:rFonts w:ascii="Times New Roman" w:eastAsia="Times New Roman" w:hAnsi="Times New Roman" w:cs="Times New Roman"/>
          <w:color w:val="1C1E29"/>
          <w:sz w:val="24"/>
          <w:szCs w:val="24"/>
        </w:rPr>
        <w:t>control as written as claimed; “</w:t>
      </w:r>
      <w:r w:rsidRPr="002F31FA">
        <w:rPr>
          <w:rFonts w:ascii="Times New Roman" w:eastAsia="Times New Roman" w:hAnsi="Times New Roman" w:cs="Times New Roman"/>
          <w:color w:val="1C1E29"/>
          <w:sz w:val="24"/>
          <w:szCs w:val="24"/>
        </w:rPr>
        <w:t xml:space="preserve">…just like the </w:t>
      </w:r>
      <w:r w:rsidRPr="002F31FA">
        <w:rPr>
          <w:rFonts w:ascii="Times New Roman" w:eastAsia="Times New Roman" w:hAnsi="Times New Roman" w:cs="Times New Roman"/>
          <w:color w:val="1C1E29"/>
          <w:sz w:val="24"/>
          <w:szCs w:val="24"/>
        </w:rPr>
        <w:lastRenderedPageBreak/>
        <w:t>December 26th Tsunami and the earthquake of Pakistan that occurred October 10th, 2005 remind us that we live in the</w:t>
      </w:r>
      <w:r>
        <w:rPr>
          <w:rFonts w:ascii="Times New Roman" w:eastAsia="Times New Roman" w:hAnsi="Times New Roman" w:cs="Times New Roman"/>
          <w:color w:val="1C1E29"/>
          <w:sz w:val="24"/>
          <w:szCs w:val="24"/>
        </w:rPr>
        <w:t xml:space="preserve"> world we do not control</w:t>
      </w:r>
      <w:r w:rsidR="00BC75A7">
        <w:rPr>
          <w:rFonts w:ascii="Times New Roman" w:eastAsia="Times New Roman" w:hAnsi="Times New Roman" w:cs="Times New Roman"/>
          <w:color w:val="1C1E29"/>
          <w:sz w:val="24"/>
          <w:szCs w:val="24"/>
        </w:rPr>
        <w:t>”</w:t>
      </w:r>
      <w:r w:rsidRPr="002F31FA">
        <w:rPr>
          <w:rFonts w:ascii="Times New Roman" w:eastAsia="Times New Roman" w:hAnsi="Times New Roman" w:cs="Times New Roman"/>
          <w:color w:val="1C1E29"/>
          <w:sz w:val="24"/>
          <w:szCs w:val="24"/>
        </w:rPr>
        <w:t xml:space="preserve"> (Phillips 67).</w:t>
      </w:r>
    </w:p>
    <w:p w14:paraId="5F64D9BE" w14:textId="46EE1BA8" w:rsidR="002F31FA" w:rsidRPr="002F31FA" w:rsidRDefault="001747B7" w:rsidP="006458EB">
      <w:pPr>
        <w:spacing w:after="0" w:line="480" w:lineRule="auto"/>
        <w:ind w:firstLine="720"/>
        <w:rPr>
          <w:rFonts w:ascii="Times New Roman" w:eastAsia="Times New Roman" w:hAnsi="Times New Roman" w:cs="Times New Roman"/>
          <w:color w:val="1C1E29"/>
          <w:sz w:val="24"/>
          <w:szCs w:val="24"/>
        </w:rPr>
      </w:pPr>
      <w:r w:rsidRPr="002F31FA">
        <w:rPr>
          <w:rFonts w:ascii="Times New Roman" w:eastAsia="Times New Roman" w:hAnsi="Times New Roman" w:cs="Times New Roman"/>
          <w:color w:val="1C1E29"/>
          <w:sz w:val="24"/>
          <w:szCs w:val="24"/>
        </w:rPr>
        <w:t xml:space="preserve">Looking at </w:t>
      </w:r>
      <w:r w:rsidR="000A5616">
        <w:rPr>
          <w:rFonts w:ascii="Times New Roman" w:eastAsia="Times New Roman" w:hAnsi="Times New Roman" w:cs="Times New Roman"/>
          <w:color w:val="1C1E29"/>
          <w:sz w:val="24"/>
          <w:szCs w:val="24"/>
        </w:rPr>
        <w:t>the three sources</w:t>
      </w:r>
      <w:r w:rsidRPr="002F31FA">
        <w:rPr>
          <w:rFonts w:ascii="Times New Roman" w:eastAsia="Times New Roman" w:hAnsi="Times New Roman" w:cs="Times New Roman"/>
          <w:color w:val="1C1E29"/>
          <w:sz w:val="24"/>
          <w:szCs w:val="24"/>
        </w:rPr>
        <w:t>, I can come</w:t>
      </w:r>
      <w:r w:rsidRPr="002F31FA">
        <w:rPr>
          <w:rFonts w:ascii="Times New Roman" w:eastAsia="Times New Roman" w:hAnsi="Times New Roman" w:cs="Times New Roman"/>
          <w:color w:val="1C1E29"/>
          <w:sz w:val="24"/>
          <w:szCs w:val="24"/>
        </w:rPr>
        <w:t xml:space="preserve"> up with two </w:t>
      </w:r>
      <w:r w:rsidR="00E03752">
        <w:rPr>
          <w:rFonts w:ascii="Times New Roman" w:eastAsia="Times New Roman" w:hAnsi="Times New Roman" w:cs="Times New Roman"/>
          <w:color w:val="1C1E29"/>
          <w:sz w:val="24"/>
          <w:szCs w:val="24"/>
        </w:rPr>
        <w:t>claims. The first claim is that</w:t>
      </w:r>
      <w:r w:rsidRPr="002F31FA">
        <w:rPr>
          <w:rFonts w:ascii="Times New Roman" w:eastAsia="Times New Roman" w:hAnsi="Times New Roman" w:cs="Times New Roman"/>
          <w:color w:val="1C1E29"/>
          <w:sz w:val="24"/>
          <w:szCs w:val="24"/>
        </w:rPr>
        <w:t xml:space="preserve"> the devastation of weather and human suffering in Europe was caused by vol</w:t>
      </w:r>
      <w:r w:rsidR="00BC75A7">
        <w:rPr>
          <w:rFonts w:ascii="Times New Roman" w:eastAsia="Times New Roman" w:hAnsi="Times New Roman" w:cs="Times New Roman"/>
          <w:color w:val="1C1E29"/>
          <w:sz w:val="24"/>
          <w:szCs w:val="24"/>
        </w:rPr>
        <w:t>canic eruptions. For instance, “</w:t>
      </w:r>
      <w:r w:rsidRPr="002F31FA">
        <w:rPr>
          <w:rFonts w:ascii="Times New Roman" w:eastAsia="Times New Roman" w:hAnsi="Times New Roman" w:cs="Times New Roman"/>
          <w:color w:val="1C1E29"/>
          <w:sz w:val="24"/>
          <w:szCs w:val="24"/>
        </w:rPr>
        <w:t xml:space="preserve">The eruption of </w:t>
      </w:r>
      <w:proofErr w:type="spellStart"/>
      <w:r w:rsidRPr="002F31FA">
        <w:rPr>
          <w:rFonts w:ascii="Times New Roman" w:eastAsia="Times New Roman" w:hAnsi="Times New Roman" w:cs="Times New Roman"/>
          <w:color w:val="1C1E29"/>
          <w:sz w:val="24"/>
          <w:szCs w:val="24"/>
        </w:rPr>
        <w:t>Tambora</w:t>
      </w:r>
      <w:proofErr w:type="spellEnd"/>
      <w:r w:rsidRPr="002F31FA">
        <w:rPr>
          <w:rFonts w:ascii="Times New Roman" w:eastAsia="Times New Roman" w:hAnsi="Times New Roman" w:cs="Times New Roman"/>
          <w:color w:val="1C1E29"/>
          <w:sz w:val="24"/>
          <w:szCs w:val="24"/>
        </w:rPr>
        <w:t xml:space="preserve"> volcano in Indonesia in 1815 killed some 80,000 people on the islands of </w:t>
      </w:r>
      <w:proofErr w:type="spellStart"/>
      <w:r w:rsidRPr="002F31FA">
        <w:rPr>
          <w:rFonts w:ascii="Times New Roman" w:eastAsia="Times New Roman" w:hAnsi="Times New Roman" w:cs="Times New Roman"/>
          <w:color w:val="1C1E29"/>
          <w:sz w:val="24"/>
          <w:szCs w:val="24"/>
        </w:rPr>
        <w:t>Sumbwa</w:t>
      </w:r>
      <w:proofErr w:type="spellEnd"/>
      <w:r w:rsidRPr="002F31FA">
        <w:rPr>
          <w:rFonts w:ascii="Times New Roman" w:eastAsia="Times New Roman" w:hAnsi="Times New Roman" w:cs="Times New Roman"/>
          <w:color w:val="1C1E29"/>
          <w:sz w:val="24"/>
          <w:szCs w:val="24"/>
        </w:rPr>
        <w:t xml:space="preserve"> and Lombok. It was the greatest eruption sinc</w:t>
      </w:r>
      <w:r w:rsidRPr="002F31FA">
        <w:rPr>
          <w:rFonts w:ascii="Times New Roman" w:eastAsia="Times New Roman" w:hAnsi="Times New Roman" w:cs="Times New Roman"/>
          <w:color w:val="1C1E29"/>
          <w:sz w:val="24"/>
          <w:szCs w:val="24"/>
        </w:rPr>
        <w:t xml:space="preserve">e 1500. The dust blasted into the stratosphere reduced the transparency of the atmosphere, filtered out the sun, and consequently lowered the surface temperatures. The effect lasted for three years, straining the growth capacity of life across the planet. </w:t>
      </w:r>
      <w:r w:rsidRPr="002F31FA">
        <w:rPr>
          <w:rFonts w:ascii="Times New Roman" w:eastAsia="Times New Roman" w:hAnsi="Times New Roman" w:cs="Times New Roman"/>
          <w:color w:val="1C1E29"/>
          <w:sz w:val="24"/>
          <w:szCs w:val="24"/>
        </w:rPr>
        <w:t xml:space="preserve">Beginning in 1816, crop failure led to food riots, in </w:t>
      </w:r>
      <w:r w:rsidR="00BC75A7">
        <w:rPr>
          <w:rFonts w:ascii="Times New Roman" w:eastAsia="Times New Roman" w:hAnsi="Times New Roman" w:cs="Times New Roman"/>
          <w:color w:val="1C1E29"/>
          <w:sz w:val="24"/>
          <w:szCs w:val="24"/>
        </w:rPr>
        <w:t>nearly every country in Europe.”</w:t>
      </w:r>
      <w:r w:rsidRPr="002F31FA">
        <w:rPr>
          <w:rFonts w:ascii="Times New Roman" w:eastAsia="Times New Roman" w:hAnsi="Times New Roman" w:cs="Times New Roman"/>
          <w:color w:val="1C1E29"/>
          <w:sz w:val="24"/>
          <w:szCs w:val="24"/>
        </w:rPr>
        <w:t xml:space="preserve"> (Phillips 61). </w:t>
      </w:r>
      <w:r w:rsidR="00341C4D">
        <w:rPr>
          <w:rFonts w:ascii="Times New Roman" w:eastAsia="Times New Roman" w:hAnsi="Times New Roman" w:cs="Times New Roman"/>
          <w:color w:val="1C1E29"/>
          <w:sz w:val="24"/>
          <w:szCs w:val="24"/>
        </w:rPr>
        <w:t xml:space="preserve">So, the eruption was responsible for bad weather that led to food shortage and riots. </w:t>
      </w:r>
      <w:r w:rsidRPr="002F31FA">
        <w:rPr>
          <w:rFonts w:ascii="Times New Roman" w:eastAsia="Times New Roman" w:hAnsi="Times New Roman" w:cs="Times New Roman"/>
          <w:color w:val="1C1E29"/>
          <w:sz w:val="24"/>
          <w:szCs w:val="24"/>
        </w:rPr>
        <w:t>The second claim I can pose is that weather is a primary factor in a</w:t>
      </w:r>
      <w:r w:rsidRPr="002F31FA">
        <w:rPr>
          <w:rFonts w:ascii="Times New Roman" w:eastAsia="Times New Roman" w:hAnsi="Times New Roman" w:cs="Times New Roman"/>
          <w:color w:val="1C1E29"/>
          <w:sz w:val="24"/>
          <w:szCs w:val="24"/>
        </w:rPr>
        <w:t xml:space="preserve">ll human activities ranging from cultivating food and moving from one place to another. </w:t>
      </w:r>
      <w:r w:rsidR="00341C4D" w:rsidRPr="00341C4D">
        <w:rPr>
          <w:rFonts w:ascii="Times New Roman" w:eastAsia="Times New Roman" w:hAnsi="Times New Roman" w:cs="Times New Roman"/>
          <w:color w:val="1C1E29"/>
          <w:sz w:val="24"/>
          <w:szCs w:val="24"/>
        </w:rPr>
        <w:t xml:space="preserve">Phillips's (65) </w:t>
      </w:r>
      <w:r w:rsidR="00341C4D">
        <w:rPr>
          <w:rFonts w:ascii="Times New Roman" w:eastAsia="Times New Roman" w:hAnsi="Times New Roman" w:cs="Times New Roman"/>
          <w:color w:val="1C1E29"/>
          <w:sz w:val="24"/>
          <w:szCs w:val="24"/>
        </w:rPr>
        <w:t xml:space="preserve">support </w:t>
      </w:r>
      <w:r w:rsidR="000A5616">
        <w:rPr>
          <w:rFonts w:ascii="Times New Roman" w:eastAsia="Times New Roman" w:hAnsi="Times New Roman" w:cs="Times New Roman"/>
          <w:color w:val="1C1E29"/>
          <w:sz w:val="24"/>
          <w:szCs w:val="24"/>
        </w:rPr>
        <w:t>this claim stating that</w:t>
      </w:r>
      <w:r w:rsidR="00341C4D">
        <w:rPr>
          <w:rFonts w:ascii="Times New Roman" w:eastAsia="Times New Roman" w:hAnsi="Times New Roman" w:cs="Times New Roman"/>
          <w:color w:val="1C1E29"/>
          <w:sz w:val="24"/>
          <w:szCs w:val="24"/>
        </w:rPr>
        <w:t xml:space="preserve"> </w:t>
      </w:r>
      <w:r w:rsidR="00BC75A7">
        <w:rPr>
          <w:rFonts w:ascii="Times New Roman" w:eastAsia="Times New Roman" w:hAnsi="Times New Roman" w:cs="Times New Roman"/>
          <w:color w:val="1C1E29"/>
          <w:sz w:val="24"/>
          <w:szCs w:val="24"/>
        </w:rPr>
        <w:t>“</w:t>
      </w:r>
      <w:r w:rsidRPr="002F31FA">
        <w:rPr>
          <w:rFonts w:ascii="Times New Roman" w:eastAsia="Times New Roman" w:hAnsi="Times New Roman" w:cs="Times New Roman"/>
          <w:color w:val="1C1E29"/>
          <w:sz w:val="24"/>
          <w:szCs w:val="24"/>
        </w:rPr>
        <w:t>When the weather did not allow their excursions after dinner-an an occurrence not infrequent during this very wet summe</w:t>
      </w:r>
      <w:r w:rsidRPr="002F31FA">
        <w:rPr>
          <w:rFonts w:ascii="Times New Roman" w:eastAsia="Times New Roman" w:hAnsi="Times New Roman" w:cs="Times New Roman"/>
          <w:color w:val="1C1E29"/>
          <w:sz w:val="24"/>
          <w:szCs w:val="24"/>
        </w:rPr>
        <w:t xml:space="preserve">r - the inmates of the cottage passed their evenings at </w:t>
      </w:r>
      <w:proofErr w:type="spellStart"/>
      <w:r w:rsidRPr="002F31FA">
        <w:rPr>
          <w:rFonts w:ascii="Times New Roman" w:eastAsia="Times New Roman" w:hAnsi="Times New Roman" w:cs="Times New Roman"/>
          <w:color w:val="1C1E29"/>
          <w:sz w:val="24"/>
          <w:szCs w:val="24"/>
        </w:rPr>
        <w:t>Diodati</w:t>
      </w:r>
      <w:proofErr w:type="spellEnd"/>
      <w:r w:rsidRPr="002F31FA">
        <w:rPr>
          <w:rFonts w:ascii="Times New Roman" w:eastAsia="Times New Roman" w:hAnsi="Times New Roman" w:cs="Times New Roman"/>
          <w:color w:val="1C1E29"/>
          <w:sz w:val="24"/>
          <w:szCs w:val="24"/>
        </w:rPr>
        <w:t xml:space="preserve"> and when the rain rendered it inconvenient for them to return</w:t>
      </w:r>
      <w:r w:rsidR="00BC75A7">
        <w:rPr>
          <w:rFonts w:ascii="Times New Roman" w:eastAsia="Times New Roman" w:hAnsi="Times New Roman" w:cs="Times New Roman"/>
          <w:color w:val="1C1E29"/>
          <w:sz w:val="24"/>
          <w:szCs w:val="24"/>
        </w:rPr>
        <w:t xml:space="preserve"> home, remained there to sleep.”</w:t>
      </w:r>
      <w:r w:rsidRPr="002F31FA">
        <w:rPr>
          <w:rFonts w:ascii="Times New Roman" w:eastAsia="Times New Roman" w:hAnsi="Times New Roman" w:cs="Times New Roman"/>
          <w:color w:val="1C1E29"/>
          <w:sz w:val="24"/>
          <w:szCs w:val="24"/>
        </w:rPr>
        <w:t xml:space="preserve"> This shows how troublesome lousy weather can be hence end up hindering normal operations.</w:t>
      </w:r>
    </w:p>
    <w:p w14:paraId="3B02466F" w14:textId="77777777" w:rsidR="002F31FA" w:rsidRPr="002F31FA" w:rsidRDefault="001747B7" w:rsidP="006458EB">
      <w:pPr>
        <w:spacing w:after="0" w:line="480" w:lineRule="auto"/>
        <w:jc w:val="center"/>
        <w:rPr>
          <w:rFonts w:ascii="Times New Roman" w:eastAsia="Times New Roman" w:hAnsi="Times New Roman" w:cs="Times New Roman"/>
          <w:color w:val="1C1E29"/>
          <w:sz w:val="24"/>
          <w:szCs w:val="24"/>
        </w:rPr>
      </w:pPr>
      <w:r w:rsidRPr="002F31FA">
        <w:rPr>
          <w:rFonts w:ascii="Times New Roman" w:eastAsia="Times New Roman" w:hAnsi="Times New Roman" w:cs="Times New Roman"/>
          <w:b/>
          <w:bCs/>
          <w:color w:val="1C1E29"/>
          <w:sz w:val="24"/>
          <w:szCs w:val="24"/>
        </w:rPr>
        <w:t>Conclusi</w:t>
      </w:r>
      <w:r w:rsidRPr="002F31FA">
        <w:rPr>
          <w:rFonts w:ascii="Times New Roman" w:eastAsia="Times New Roman" w:hAnsi="Times New Roman" w:cs="Times New Roman"/>
          <w:b/>
          <w:bCs/>
          <w:color w:val="1C1E29"/>
          <w:sz w:val="24"/>
          <w:szCs w:val="24"/>
        </w:rPr>
        <w:t>on</w:t>
      </w:r>
    </w:p>
    <w:p w14:paraId="6154E631" w14:textId="27891E4F" w:rsidR="002F31FA" w:rsidRPr="002F31FA" w:rsidRDefault="001747B7" w:rsidP="006458EB">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Having </w:t>
      </w:r>
      <w:r w:rsidRPr="002F31FA">
        <w:rPr>
          <w:rFonts w:ascii="Times New Roman" w:eastAsia="Times New Roman" w:hAnsi="Times New Roman" w:cs="Times New Roman"/>
          <w:color w:val="1C1E29"/>
          <w:sz w:val="24"/>
          <w:szCs w:val="24"/>
        </w:rPr>
        <w:t>explor</w:t>
      </w:r>
      <w:r>
        <w:rPr>
          <w:rFonts w:ascii="Times New Roman" w:eastAsia="Times New Roman" w:hAnsi="Times New Roman" w:cs="Times New Roman"/>
          <w:color w:val="1C1E29"/>
          <w:sz w:val="24"/>
          <w:szCs w:val="24"/>
        </w:rPr>
        <w:t>ed</w:t>
      </w:r>
      <w:r w:rsidRPr="002F31FA">
        <w:rPr>
          <w:rFonts w:ascii="Times New Roman" w:eastAsia="Times New Roman" w:hAnsi="Times New Roman" w:cs="Times New Roman"/>
          <w:color w:val="1C1E29"/>
          <w:sz w:val="24"/>
          <w:szCs w:val="24"/>
        </w:rPr>
        <w:t xml:space="preserve"> personal clai</w:t>
      </w:r>
      <w:r w:rsidR="009869A7">
        <w:rPr>
          <w:rFonts w:ascii="Times New Roman" w:eastAsia="Times New Roman" w:hAnsi="Times New Roman" w:cs="Times New Roman"/>
          <w:color w:val="1C1E29"/>
          <w:sz w:val="24"/>
          <w:szCs w:val="24"/>
        </w:rPr>
        <w:t>ms showing how favorable climate</w:t>
      </w:r>
      <w:r w:rsidRPr="002F31FA">
        <w:rPr>
          <w:rFonts w:ascii="Times New Roman" w:eastAsia="Times New Roman" w:hAnsi="Times New Roman" w:cs="Times New Roman"/>
          <w:color w:val="1C1E29"/>
          <w:sz w:val="24"/>
          <w:szCs w:val="24"/>
        </w:rPr>
        <w:t xml:space="preserve"> is fundamental to human survival by looking at the allegat</w:t>
      </w:r>
      <w:r>
        <w:rPr>
          <w:rFonts w:ascii="Times New Roman" w:eastAsia="Times New Roman" w:hAnsi="Times New Roman" w:cs="Times New Roman"/>
          <w:color w:val="1C1E29"/>
          <w:sz w:val="24"/>
          <w:szCs w:val="24"/>
        </w:rPr>
        <w:t xml:space="preserve">ions raised by three sources namely, </w:t>
      </w:r>
      <w:r w:rsidRPr="002F31FA">
        <w:rPr>
          <w:rFonts w:ascii="Times New Roman" w:eastAsia="Times New Roman" w:hAnsi="Times New Roman" w:cs="Times New Roman"/>
          <w:color w:val="1C1E29"/>
          <w:sz w:val="24"/>
          <w:szCs w:val="24"/>
        </w:rPr>
        <w:t>1816</w:t>
      </w:r>
      <w:r>
        <w:rPr>
          <w:rFonts w:ascii="Times New Roman" w:eastAsia="Times New Roman" w:hAnsi="Times New Roman" w:cs="Times New Roman"/>
          <w:color w:val="1C1E29"/>
          <w:sz w:val="24"/>
          <w:szCs w:val="24"/>
        </w:rPr>
        <w:t xml:space="preserve">, The Year Without a Summer, </w:t>
      </w:r>
      <w:r w:rsidRPr="002F31FA">
        <w:rPr>
          <w:rFonts w:ascii="Times New Roman" w:eastAsia="Times New Roman" w:hAnsi="Times New Roman" w:cs="Times New Roman"/>
          <w:color w:val="1C1E29"/>
          <w:sz w:val="24"/>
          <w:szCs w:val="24"/>
        </w:rPr>
        <w:t xml:space="preserve">Frankenstein and Mary </w:t>
      </w:r>
      <w:r>
        <w:rPr>
          <w:rFonts w:ascii="Times New Roman" w:eastAsia="Times New Roman" w:hAnsi="Times New Roman" w:cs="Times New Roman"/>
          <w:color w:val="1C1E29"/>
          <w:sz w:val="24"/>
          <w:szCs w:val="24"/>
        </w:rPr>
        <w:t xml:space="preserve">Shelley's Wet </w:t>
      </w:r>
      <w:proofErr w:type="spellStart"/>
      <w:r>
        <w:rPr>
          <w:rFonts w:ascii="Times New Roman" w:eastAsia="Times New Roman" w:hAnsi="Times New Roman" w:cs="Times New Roman"/>
          <w:color w:val="1C1E29"/>
          <w:sz w:val="24"/>
          <w:szCs w:val="24"/>
        </w:rPr>
        <w:t>Ungenial</w:t>
      </w:r>
      <w:proofErr w:type="spellEnd"/>
      <w:r>
        <w:rPr>
          <w:rFonts w:ascii="Times New Roman" w:eastAsia="Times New Roman" w:hAnsi="Times New Roman" w:cs="Times New Roman"/>
          <w:color w:val="1C1E29"/>
          <w:sz w:val="24"/>
          <w:szCs w:val="24"/>
        </w:rPr>
        <w:t xml:space="preserve"> Summer and </w:t>
      </w:r>
      <w:r w:rsidRPr="002F31FA">
        <w:rPr>
          <w:rFonts w:ascii="Times New Roman" w:eastAsia="Times New Roman" w:hAnsi="Times New Roman" w:cs="Times New Roman"/>
          <w:color w:val="1C1E29"/>
          <w:sz w:val="24"/>
          <w:szCs w:val="24"/>
        </w:rPr>
        <w:t xml:space="preserve">Living </w:t>
      </w:r>
      <w:r w:rsidRPr="002F31FA">
        <w:rPr>
          <w:rFonts w:ascii="Times New Roman" w:eastAsia="Times New Roman" w:hAnsi="Times New Roman" w:cs="Times New Roman"/>
          <w:color w:val="1C1E29"/>
          <w:sz w:val="24"/>
          <w:szCs w:val="24"/>
        </w:rPr>
        <w:t>with the Weathe</w:t>
      </w:r>
      <w:r>
        <w:rPr>
          <w:rFonts w:ascii="Times New Roman" w:eastAsia="Times New Roman" w:hAnsi="Times New Roman" w:cs="Times New Roman"/>
          <w:color w:val="1C1E29"/>
          <w:sz w:val="24"/>
          <w:szCs w:val="24"/>
        </w:rPr>
        <w:t xml:space="preserve">r, it is clear that favorable climatic conditions to human survival are incomparable. </w:t>
      </w:r>
      <w:r w:rsidRPr="002F31FA">
        <w:rPr>
          <w:rFonts w:ascii="Times New Roman" w:eastAsia="Times New Roman" w:hAnsi="Times New Roman" w:cs="Times New Roman"/>
          <w:color w:val="1C1E29"/>
          <w:sz w:val="24"/>
          <w:szCs w:val="24"/>
        </w:rPr>
        <w:t xml:space="preserve">The fact that the monster destroys everything created by the creator is similar to devastations; the </w:t>
      </w:r>
      <w:r w:rsidRPr="002F31FA">
        <w:rPr>
          <w:rFonts w:ascii="Times New Roman" w:eastAsia="Times New Roman" w:hAnsi="Times New Roman" w:cs="Times New Roman"/>
          <w:color w:val="1C1E29"/>
          <w:sz w:val="24"/>
          <w:szCs w:val="24"/>
        </w:rPr>
        <w:lastRenderedPageBreak/>
        <w:t>weather was causing humanity. Just like the weather wa</w:t>
      </w:r>
      <w:r w:rsidRPr="002F31FA">
        <w:rPr>
          <w:rFonts w:ascii="Times New Roman" w:eastAsia="Times New Roman" w:hAnsi="Times New Roman" w:cs="Times New Roman"/>
          <w:color w:val="1C1E29"/>
          <w:sz w:val="24"/>
          <w:szCs w:val="24"/>
        </w:rPr>
        <w:t xml:space="preserve">s destroying Swiss cottages, Germany vineyards, as well as English beauty points that had been held dearly by Mary Godwin, is the same destruction experienced from the monster (Phillips 63). Most of the beauties featured in the landscape were demonstrated </w:t>
      </w:r>
      <w:r w:rsidRPr="002F31FA">
        <w:rPr>
          <w:rFonts w:ascii="Times New Roman" w:eastAsia="Times New Roman" w:hAnsi="Times New Roman" w:cs="Times New Roman"/>
          <w:color w:val="1C1E29"/>
          <w:sz w:val="24"/>
          <w:szCs w:val="24"/>
        </w:rPr>
        <w:t xml:space="preserve">in Frankenstein as culled mainly from the memories of Mary Shelley during various travels in Europe and the time when the sun was shining while cold and rain did not obscure everything on sight. The articles pose an important claim that conservation of </w:t>
      </w:r>
      <w:r w:rsidR="00341C4D">
        <w:rPr>
          <w:rFonts w:ascii="Times New Roman" w:eastAsia="Times New Roman" w:hAnsi="Times New Roman" w:cs="Times New Roman"/>
          <w:color w:val="1C1E29"/>
          <w:sz w:val="24"/>
          <w:szCs w:val="24"/>
        </w:rPr>
        <w:t>environment</w:t>
      </w:r>
      <w:r w:rsidRPr="002F31FA">
        <w:rPr>
          <w:rFonts w:ascii="Times New Roman" w:eastAsia="Times New Roman" w:hAnsi="Times New Roman" w:cs="Times New Roman"/>
          <w:color w:val="1C1E29"/>
          <w:sz w:val="24"/>
          <w:szCs w:val="24"/>
        </w:rPr>
        <w:t xml:space="preserve"> is important for human survival. Frankenstein primarily shows the significance of the environment and nature.</w:t>
      </w:r>
    </w:p>
    <w:p w14:paraId="110FC5CA" w14:textId="77777777" w:rsidR="002F31FA" w:rsidRPr="002F31FA" w:rsidRDefault="001747B7" w:rsidP="006458EB">
      <w:pPr>
        <w:spacing w:after="0" w:line="480" w:lineRule="auto"/>
        <w:rPr>
          <w:rFonts w:ascii="Times New Roman" w:eastAsia="Times New Roman" w:hAnsi="Times New Roman" w:cs="Times New Roman"/>
          <w:color w:val="1C1E29"/>
          <w:sz w:val="24"/>
          <w:szCs w:val="24"/>
        </w:rPr>
      </w:pPr>
      <w:r w:rsidRPr="002F31FA">
        <w:rPr>
          <w:rFonts w:ascii="Times New Roman" w:eastAsia="Times New Roman" w:hAnsi="Times New Roman" w:cs="Times New Roman"/>
          <w:color w:val="1C1E29"/>
          <w:sz w:val="24"/>
          <w:szCs w:val="24"/>
        </w:rPr>
        <w:t> </w:t>
      </w:r>
    </w:p>
    <w:p w14:paraId="25237DA6" w14:textId="77777777" w:rsidR="002F31FA" w:rsidRPr="002F31FA" w:rsidRDefault="001747B7" w:rsidP="006458EB">
      <w:pPr>
        <w:spacing w:after="0" w:line="480" w:lineRule="auto"/>
        <w:rPr>
          <w:rFonts w:ascii="Times New Roman" w:eastAsia="Times New Roman" w:hAnsi="Times New Roman" w:cs="Times New Roman"/>
          <w:color w:val="1C1E29"/>
          <w:sz w:val="24"/>
          <w:szCs w:val="24"/>
        </w:rPr>
      </w:pPr>
      <w:r w:rsidRPr="002F31FA">
        <w:rPr>
          <w:rFonts w:ascii="Times New Roman" w:eastAsia="Times New Roman" w:hAnsi="Times New Roman" w:cs="Times New Roman"/>
          <w:color w:val="1C1E29"/>
          <w:sz w:val="24"/>
          <w:szCs w:val="24"/>
        </w:rPr>
        <w:t> </w:t>
      </w:r>
    </w:p>
    <w:p w14:paraId="5347BDCB" w14:textId="77777777" w:rsidR="004D2548" w:rsidRDefault="001747B7" w:rsidP="006458EB">
      <w:pPr>
        <w:pStyle w:val="NormalWeb"/>
        <w:spacing w:before="0" w:beforeAutospacing="0" w:after="0" w:afterAutospacing="0" w:line="480" w:lineRule="auto"/>
        <w:rPr>
          <w:color w:val="1C1E29"/>
        </w:rPr>
      </w:pPr>
      <w:r>
        <w:rPr>
          <w:color w:val="1C1E29"/>
        </w:rPr>
        <w:t>  </w:t>
      </w:r>
    </w:p>
    <w:p w14:paraId="143D465D" w14:textId="14153181" w:rsidR="00341C4D" w:rsidRDefault="00341C4D" w:rsidP="006458EB">
      <w:pPr>
        <w:spacing w:line="480" w:lineRule="auto"/>
        <w:rPr>
          <w:rFonts w:ascii="Times New Roman" w:hAnsi="Times New Roman" w:cs="Times New Roman"/>
          <w:sz w:val="24"/>
          <w:szCs w:val="24"/>
        </w:rPr>
      </w:pPr>
    </w:p>
    <w:p w14:paraId="2FC8BBC3" w14:textId="77777777" w:rsidR="00024265" w:rsidRDefault="001747B7" w:rsidP="006458E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0E3248C" w14:textId="0C18D5A4" w:rsidR="009C6612" w:rsidRPr="00223421" w:rsidRDefault="001747B7" w:rsidP="006458EB">
      <w:pPr>
        <w:spacing w:line="480" w:lineRule="auto"/>
        <w:jc w:val="center"/>
        <w:rPr>
          <w:rFonts w:ascii="Times New Roman" w:hAnsi="Times New Roman" w:cs="Times New Roman"/>
          <w:sz w:val="24"/>
          <w:szCs w:val="24"/>
        </w:rPr>
      </w:pPr>
      <w:r w:rsidRPr="00223421">
        <w:rPr>
          <w:rFonts w:ascii="Times New Roman" w:hAnsi="Times New Roman" w:cs="Times New Roman"/>
          <w:sz w:val="24"/>
          <w:szCs w:val="24"/>
        </w:rPr>
        <w:lastRenderedPageBreak/>
        <w:t>Work</w:t>
      </w:r>
      <w:r w:rsidR="00760892" w:rsidRPr="00223421">
        <w:rPr>
          <w:rFonts w:ascii="Times New Roman" w:hAnsi="Times New Roman" w:cs="Times New Roman"/>
          <w:sz w:val="24"/>
          <w:szCs w:val="24"/>
        </w:rPr>
        <w:t>s</w:t>
      </w:r>
      <w:r w:rsidRPr="00223421">
        <w:rPr>
          <w:rFonts w:ascii="Times New Roman" w:hAnsi="Times New Roman" w:cs="Times New Roman"/>
          <w:sz w:val="24"/>
          <w:szCs w:val="24"/>
        </w:rPr>
        <w:t xml:space="preserve"> Cited</w:t>
      </w:r>
    </w:p>
    <w:p w14:paraId="10AFBA34" w14:textId="77777777" w:rsidR="00760892" w:rsidRPr="00223421" w:rsidRDefault="001747B7" w:rsidP="006458EB">
      <w:pPr>
        <w:spacing w:line="480" w:lineRule="auto"/>
        <w:ind w:left="720" w:hanging="720"/>
        <w:rPr>
          <w:rFonts w:ascii="Times New Roman" w:hAnsi="Times New Roman" w:cs="Times New Roman"/>
          <w:color w:val="222222"/>
          <w:sz w:val="24"/>
          <w:szCs w:val="24"/>
          <w:shd w:val="clear" w:color="auto" w:fill="FFFFFF"/>
        </w:rPr>
      </w:pPr>
      <w:r w:rsidRPr="00223421">
        <w:rPr>
          <w:rFonts w:ascii="Times New Roman" w:hAnsi="Times New Roman" w:cs="Times New Roman"/>
          <w:color w:val="222222"/>
          <w:sz w:val="24"/>
          <w:szCs w:val="24"/>
          <w:shd w:val="clear" w:color="auto" w:fill="FFFFFF"/>
        </w:rPr>
        <w:t xml:space="preserve">Bate, Jonathan. </w:t>
      </w:r>
      <w:proofErr w:type="gramStart"/>
      <w:r w:rsidRPr="00223421">
        <w:rPr>
          <w:rFonts w:ascii="Times New Roman" w:hAnsi="Times New Roman" w:cs="Times New Roman"/>
          <w:color w:val="222222"/>
          <w:sz w:val="24"/>
          <w:szCs w:val="24"/>
          <w:shd w:val="clear" w:color="auto" w:fill="FFFFFF"/>
        </w:rPr>
        <w:t>"Living with the Weather."</w:t>
      </w:r>
      <w:proofErr w:type="gramEnd"/>
      <w:r w:rsidRPr="00223421">
        <w:rPr>
          <w:rFonts w:ascii="Times New Roman" w:hAnsi="Times New Roman" w:cs="Times New Roman"/>
          <w:color w:val="222222"/>
          <w:sz w:val="24"/>
          <w:szCs w:val="24"/>
          <w:shd w:val="clear" w:color="auto" w:fill="FFFFFF"/>
        </w:rPr>
        <w:t> </w:t>
      </w:r>
      <w:r w:rsidRPr="00223421">
        <w:rPr>
          <w:rFonts w:ascii="Times New Roman" w:hAnsi="Times New Roman" w:cs="Times New Roman"/>
          <w:i/>
          <w:iCs/>
          <w:color w:val="222222"/>
          <w:sz w:val="24"/>
          <w:szCs w:val="24"/>
          <w:shd w:val="clear" w:color="auto" w:fill="FFFFFF"/>
        </w:rPr>
        <w:t>Studies in Romanticism</w:t>
      </w:r>
      <w:r w:rsidRPr="00223421">
        <w:rPr>
          <w:rFonts w:ascii="Times New Roman" w:hAnsi="Times New Roman" w:cs="Times New Roman"/>
          <w:color w:val="222222"/>
          <w:sz w:val="24"/>
          <w:szCs w:val="24"/>
          <w:shd w:val="clear" w:color="auto" w:fill="FFFFFF"/>
        </w:rPr>
        <w:t> (1996): 431-447.</w:t>
      </w:r>
    </w:p>
    <w:p w14:paraId="40871E61" w14:textId="77777777" w:rsidR="00760892" w:rsidRPr="00223421" w:rsidRDefault="001747B7" w:rsidP="006458EB">
      <w:pPr>
        <w:spacing w:line="480" w:lineRule="auto"/>
        <w:ind w:left="720" w:hanging="720"/>
        <w:rPr>
          <w:rFonts w:ascii="Times New Roman" w:hAnsi="Times New Roman" w:cs="Times New Roman"/>
          <w:sz w:val="24"/>
          <w:szCs w:val="24"/>
        </w:rPr>
      </w:pPr>
      <w:bookmarkStart w:id="0" w:name="_Hlk24836071"/>
      <w:r w:rsidRPr="00223421">
        <w:rPr>
          <w:rFonts w:ascii="Times New Roman" w:hAnsi="Times New Roman" w:cs="Times New Roman"/>
          <w:color w:val="222222"/>
          <w:sz w:val="24"/>
          <w:szCs w:val="24"/>
          <w:shd w:val="clear" w:color="auto" w:fill="FFFFFF"/>
        </w:rPr>
        <w:t>Phillips</w:t>
      </w:r>
      <w:bookmarkEnd w:id="0"/>
      <w:r w:rsidRPr="00223421">
        <w:rPr>
          <w:rFonts w:ascii="Times New Roman" w:hAnsi="Times New Roman" w:cs="Times New Roman"/>
          <w:color w:val="222222"/>
          <w:sz w:val="24"/>
          <w:szCs w:val="24"/>
          <w:shd w:val="clear" w:color="auto" w:fill="FFFFFF"/>
        </w:rPr>
        <w:t xml:space="preserve">, Bill. “Frankenstein and Mary Shelley’s: Wet </w:t>
      </w:r>
      <w:proofErr w:type="spellStart"/>
      <w:r w:rsidRPr="00223421">
        <w:rPr>
          <w:rFonts w:ascii="Times New Roman" w:hAnsi="Times New Roman" w:cs="Times New Roman"/>
          <w:color w:val="222222"/>
          <w:sz w:val="24"/>
          <w:szCs w:val="24"/>
          <w:shd w:val="clear" w:color="auto" w:fill="FFFFFF"/>
        </w:rPr>
        <w:t>Ungenial</w:t>
      </w:r>
      <w:proofErr w:type="spellEnd"/>
      <w:r w:rsidRPr="00223421">
        <w:rPr>
          <w:rFonts w:ascii="Times New Roman" w:hAnsi="Times New Roman" w:cs="Times New Roman"/>
          <w:color w:val="222222"/>
          <w:sz w:val="24"/>
          <w:szCs w:val="24"/>
          <w:shd w:val="clear" w:color="auto" w:fill="FFFFFF"/>
        </w:rPr>
        <w:t xml:space="preserve"> Summer.” </w:t>
      </w:r>
      <w:proofErr w:type="spellStart"/>
      <w:r w:rsidRPr="00223421">
        <w:rPr>
          <w:rFonts w:ascii="Times New Roman" w:hAnsi="Times New Roman" w:cs="Times New Roman"/>
          <w:color w:val="222222"/>
          <w:sz w:val="24"/>
          <w:szCs w:val="24"/>
          <w:shd w:val="clear" w:color="auto" w:fill="FFFFFF"/>
        </w:rPr>
        <w:t>Atlatis</w:t>
      </w:r>
      <w:proofErr w:type="spellEnd"/>
      <w:r w:rsidRPr="00223421">
        <w:rPr>
          <w:rFonts w:ascii="Times New Roman" w:hAnsi="Times New Roman" w:cs="Times New Roman"/>
          <w:color w:val="222222"/>
          <w:sz w:val="24"/>
          <w:szCs w:val="24"/>
          <w:shd w:val="clear" w:color="auto" w:fill="FFFFFF"/>
        </w:rPr>
        <w:t xml:space="preserve">, ISSN 0210-6124. December 2006; 59-68. </w:t>
      </w:r>
    </w:p>
    <w:p w14:paraId="1AA53FA4" w14:textId="77777777" w:rsidR="00760892" w:rsidRPr="00223421" w:rsidRDefault="001747B7" w:rsidP="006458EB">
      <w:pPr>
        <w:spacing w:line="480" w:lineRule="auto"/>
        <w:ind w:left="720" w:hanging="720"/>
        <w:rPr>
          <w:rFonts w:ascii="Times New Roman" w:hAnsi="Times New Roman" w:cs="Times New Roman"/>
          <w:color w:val="222222"/>
          <w:sz w:val="24"/>
          <w:szCs w:val="24"/>
          <w:shd w:val="clear" w:color="auto" w:fill="FFFFFF"/>
        </w:rPr>
      </w:pPr>
      <w:r w:rsidRPr="00223421">
        <w:rPr>
          <w:rFonts w:ascii="Times New Roman" w:hAnsi="Times New Roman" w:cs="Times New Roman"/>
          <w:color w:val="222222"/>
          <w:sz w:val="24"/>
          <w:szCs w:val="24"/>
          <w:shd w:val="clear" w:color="auto" w:fill="FFFFFF"/>
        </w:rPr>
        <w:t xml:space="preserve">Wood, Gillen D’Arcy. </w:t>
      </w:r>
      <w:proofErr w:type="gramStart"/>
      <w:r w:rsidRPr="00223421">
        <w:rPr>
          <w:rFonts w:ascii="Times New Roman" w:hAnsi="Times New Roman" w:cs="Times New Roman"/>
          <w:color w:val="222222"/>
          <w:sz w:val="24"/>
          <w:szCs w:val="24"/>
          <w:shd w:val="clear" w:color="auto" w:fill="FFFFFF"/>
        </w:rPr>
        <w:t>"Frankenstein, the Baroness, and the Climate Refugees of 1816."</w:t>
      </w:r>
      <w:proofErr w:type="gramEnd"/>
      <w:r w:rsidRPr="00223421">
        <w:rPr>
          <w:rFonts w:ascii="Times New Roman" w:hAnsi="Times New Roman" w:cs="Times New Roman"/>
          <w:color w:val="222222"/>
          <w:sz w:val="24"/>
          <w:szCs w:val="24"/>
          <w:shd w:val="clear" w:color="auto" w:fill="FFFFFF"/>
        </w:rPr>
        <w:t> </w:t>
      </w:r>
      <w:r w:rsidRPr="00223421">
        <w:rPr>
          <w:rFonts w:ascii="Times New Roman" w:hAnsi="Times New Roman" w:cs="Times New Roman"/>
          <w:i/>
          <w:iCs/>
          <w:color w:val="222222"/>
          <w:sz w:val="24"/>
          <w:szCs w:val="24"/>
          <w:shd w:val="clear" w:color="auto" w:fill="FFFFFF"/>
        </w:rPr>
        <w:t>The Wordsworth Circle</w:t>
      </w:r>
      <w:r w:rsidRPr="00223421">
        <w:rPr>
          <w:rFonts w:ascii="Times New Roman" w:hAnsi="Times New Roman" w:cs="Times New Roman"/>
          <w:color w:val="222222"/>
          <w:sz w:val="24"/>
          <w:szCs w:val="24"/>
          <w:shd w:val="clear" w:color="auto" w:fill="FFFFFF"/>
        </w:rPr>
        <w:t> 48.1 (2017): 3-6.</w:t>
      </w:r>
    </w:p>
    <w:p w14:paraId="24D48D3E" w14:textId="00FEFAAB" w:rsidR="005B1EE1" w:rsidRPr="00223421" w:rsidRDefault="001747B7" w:rsidP="006458EB">
      <w:pPr>
        <w:spacing w:line="480" w:lineRule="auto"/>
        <w:rPr>
          <w:rFonts w:ascii="Times New Roman" w:hAnsi="Times New Roman" w:cs="Times New Roman"/>
          <w:sz w:val="24"/>
          <w:szCs w:val="24"/>
        </w:rPr>
      </w:pPr>
      <w:r w:rsidRPr="00223421">
        <w:rPr>
          <w:rFonts w:ascii="Times New Roman" w:hAnsi="Times New Roman" w:cs="Times New Roman"/>
          <w:sz w:val="24"/>
          <w:szCs w:val="24"/>
        </w:rPr>
        <w:t xml:space="preserve"> </w:t>
      </w:r>
      <w:bookmarkStart w:id="1" w:name="_GoBack"/>
      <w:bookmarkEnd w:id="1"/>
    </w:p>
    <w:sectPr w:rsidR="005B1EE1" w:rsidRPr="00223421" w:rsidSect="009C66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4EC10F" w14:textId="77777777" w:rsidR="001747B7" w:rsidRDefault="001747B7">
      <w:pPr>
        <w:spacing w:after="0" w:line="240" w:lineRule="auto"/>
      </w:pPr>
      <w:r>
        <w:separator/>
      </w:r>
    </w:p>
  </w:endnote>
  <w:endnote w:type="continuationSeparator" w:id="0">
    <w:p w14:paraId="5F8A16C2" w14:textId="77777777" w:rsidR="001747B7" w:rsidRDefault="00174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9F40DA" w14:textId="77777777" w:rsidR="001747B7" w:rsidRDefault="001747B7">
      <w:pPr>
        <w:spacing w:after="0" w:line="240" w:lineRule="auto"/>
      </w:pPr>
      <w:r>
        <w:separator/>
      </w:r>
    </w:p>
  </w:footnote>
  <w:footnote w:type="continuationSeparator" w:id="0">
    <w:p w14:paraId="47DA96C5" w14:textId="77777777" w:rsidR="001747B7" w:rsidRDefault="001747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A62BCA" w14:textId="31304027" w:rsidR="009C6612" w:rsidRPr="009C6612" w:rsidRDefault="00B54B90" w:rsidP="009C6612">
    <w:pPr>
      <w:pStyle w:val="Header"/>
      <w:jc w:val="right"/>
      <w:rPr>
        <w:rFonts w:ascii="Times New Roman" w:hAnsi="Times New Roman" w:cs="Times New Roman"/>
        <w:sz w:val="24"/>
        <w:szCs w:val="24"/>
      </w:rPr>
    </w:pPr>
    <w:r w:rsidRPr="009C6612">
      <w:rPr>
        <w:rFonts w:ascii="Times New Roman" w:hAnsi="Times New Roman" w:cs="Times New Roman"/>
        <w:sz w:val="24"/>
        <w:szCs w:val="24"/>
      </w:rPr>
      <w:t xml:space="preserve">Surname </w:t>
    </w:r>
    <w:r w:rsidR="001747B7" w:rsidRPr="009C6612">
      <w:rPr>
        <w:rFonts w:ascii="Times New Roman" w:hAnsi="Times New Roman" w:cs="Times New Roman"/>
        <w:sz w:val="24"/>
        <w:szCs w:val="24"/>
      </w:rPr>
      <w:fldChar w:fldCharType="begin"/>
    </w:r>
    <w:r w:rsidR="001747B7" w:rsidRPr="009C6612">
      <w:rPr>
        <w:rFonts w:ascii="Times New Roman" w:hAnsi="Times New Roman" w:cs="Times New Roman"/>
        <w:sz w:val="24"/>
        <w:szCs w:val="24"/>
      </w:rPr>
      <w:instrText xml:space="preserve"> PAGE   \* MERGEFORMAT </w:instrText>
    </w:r>
    <w:r w:rsidR="001747B7" w:rsidRPr="009C6612">
      <w:rPr>
        <w:rFonts w:ascii="Times New Roman" w:hAnsi="Times New Roman" w:cs="Times New Roman"/>
        <w:sz w:val="24"/>
        <w:szCs w:val="24"/>
      </w:rPr>
      <w:fldChar w:fldCharType="separate"/>
    </w:r>
    <w:r w:rsidR="00BC75A7">
      <w:rPr>
        <w:rFonts w:ascii="Times New Roman" w:hAnsi="Times New Roman" w:cs="Times New Roman"/>
        <w:noProof/>
        <w:sz w:val="24"/>
        <w:szCs w:val="24"/>
      </w:rPr>
      <w:t>6</w:t>
    </w:r>
    <w:r w:rsidR="001747B7" w:rsidRPr="009C661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0FB348" w14:textId="5AF03F9B" w:rsidR="009C6612" w:rsidRPr="009C6612" w:rsidRDefault="001747B7" w:rsidP="009C6612">
    <w:pPr>
      <w:pStyle w:val="Header"/>
      <w:jc w:val="right"/>
      <w:rPr>
        <w:rFonts w:ascii="Times New Roman" w:hAnsi="Times New Roman" w:cs="Times New Roman"/>
        <w:sz w:val="24"/>
        <w:szCs w:val="24"/>
      </w:rPr>
    </w:pPr>
    <w:r w:rsidRPr="009C6612">
      <w:rPr>
        <w:rFonts w:ascii="Times New Roman" w:hAnsi="Times New Roman" w:cs="Times New Roman"/>
        <w:sz w:val="24"/>
        <w:szCs w:val="24"/>
      </w:rPr>
      <w:t xml:space="preserve">Surname </w:t>
    </w:r>
    <w:r w:rsidRPr="009C6612">
      <w:rPr>
        <w:rFonts w:ascii="Times New Roman" w:hAnsi="Times New Roman" w:cs="Times New Roman"/>
        <w:sz w:val="24"/>
        <w:szCs w:val="24"/>
      </w:rPr>
      <w:fldChar w:fldCharType="begin"/>
    </w:r>
    <w:r w:rsidRPr="009C6612">
      <w:rPr>
        <w:rFonts w:ascii="Times New Roman" w:hAnsi="Times New Roman" w:cs="Times New Roman"/>
        <w:sz w:val="24"/>
        <w:szCs w:val="24"/>
      </w:rPr>
      <w:instrText xml:space="preserve"> PAGE   \* MERGEFORMAT </w:instrText>
    </w:r>
    <w:r w:rsidRPr="009C6612">
      <w:rPr>
        <w:rFonts w:ascii="Times New Roman" w:hAnsi="Times New Roman" w:cs="Times New Roman"/>
        <w:sz w:val="24"/>
        <w:szCs w:val="24"/>
      </w:rPr>
      <w:fldChar w:fldCharType="separate"/>
    </w:r>
    <w:r w:rsidR="00BC75A7">
      <w:rPr>
        <w:rFonts w:ascii="Times New Roman" w:hAnsi="Times New Roman" w:cs="Times New Roman"/>
        <w:noProof/>
        <w:sz w:val="24"/>
        <w:szCs w:val="24"/>
      </w:rPr>
      <w:t>1</w:t>
    </w:r>
    <w:r w:rsidRPr="009C661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A36"/>
    <w:rsid w:val="00024265"/>
    <w:rsid w:val="000A5616"/>
    <w:rsid w:val="00116E88"/>
    <w:rsid w:val="00133D31"/>
    <w:rsid w:val="001747B7"/>
    <w:rsid w:val="002047B0"/>
    <w:rsid w:val="00223421"/>
    <w:rsid w:val="002239E2"/>
    <w:rsid w:val="00290645"/>
    <w:rsid w:val="002F31FA"/>
    <w:rsid w:val="00341C4D"/>
    <w:rsid w:val="0035693F"/>
    <w:rsid w:val="0045311A"/>
    <w:rsid w:val="0046145E"/>
    <w:rsid w:val="004D2548"/>
    <w:rsid w:val="00544111"/>
    <w:rsid w:val="005A1B92"/>
    <w:rsid w:val="005B1EE1"/>
    <w:rsid w:val="005C7E9F"/>
    <w:rsid w:val="005E6A36"/>
    <w:rsid w:val="006018F1"/>
    <w:rsid w:val="006052A0"/>
    <w:rsid w:val="00645058"/>
    <w:rsid w:val="006458EB"/>
    <w:rsid w:val="006539F7"/>
    <w:rsid w:val="006B6CA6"/>
    <w:rsid w:val="006F47A1"/>
    <w:rsid w:val="00760892"/>
    <w:rsid w:val="007764AA"/>
    <w:rsid w:val="007B1FFB"/>
    <w:rsid w:val="007D6EC0"/>
    <w:rsid w:val="00800451"/>
    <w:rsid w:val="008118EB"/>
    <w:rsid w:val="008164F6"/>
    <w:rsid w:val="00873BD7"/>
    <w:rsid w:val="008D32CD"/>
    <w:rsid w:val="008E4180"/>
    <w:rsid w:val="009869A7"/>
    <w:rsid w:val="009960F9"/>
    <w:rsid w:val="009C6612"/>
    <w:rsid w:val="00A47279"/>
    <w:rsid w:val="00A94DAA"/>
    <w:rsid w:val="00A9619F"/>
    <w:rsid w:val="00AE66E1"/>
    <w:rsid w:val="00B44317"/>
    <w:rsid w:val="00B54B90"/>
    <w:rsid w:val="00BC5916"/>
    <w:rsid w:val="00BC66E5"/>
    <w:rsid w:val="00BC75A7"/>
    <w:rsid w:val="00C03C54"/>
    <w:rsid w:val="00C9146F"/>
    <w:rsid w:val="00D44179"/>
    <w:rsid w:val="00D8434E"/>
    <w:rsid w:val="00E03752"/>
    <w:rsid w:val="00E45E23"/>
    <w:rsid w:val="00E87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612"/>
  </w:style>
  <w:style w:type="paragraph" w:styleId="Footer">
    <w:name w:val="footer"/>
    <w:basedOn w:val="Normal"/>
    <w:link w:val="FooterChar"/>
    <w:uiPriority w:val="99"/>
    <w:unhideWhenUsed/>
    <w:rsid w:val="009C6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612"/>
  </w:style>
  <w:style w:type="paragraph" w:styleId="NormalWeb">
    <w:name w:val="Normal (Web)"/>
    <w:basedOn w:val="Normal"/>
    <w:uiPriority w:val="99"/>
    <w:semiHidden/>
    <w:unhideWhenUsed/>
    <w:rsid w:val="004D25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254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612"/>
  </w:style>
  <w:style w:type="paragraph" w:styleId="Footer">
    <w:name w:val="footer"/>
    <w:basedOn w:val="Normal"/>
    <w:link w:val="FooterChar"/>
    <w:uiPriority w:val="99"/>
    <w:unhideWhenUsed/>
    <w:rsid w:val="009C6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612"/>
  </w:style>
  <w:style w:type="paragraph" w:styleId="NormalWeb">
    <w:name w:val="Normal (Web)"/>
    <w:basedOn w:val="Normal"/>
    <w:uiPriority w:val="99"/>
    <w:semiHidden/>
    <w:unhideWhenUsed/>
    <w:rsid w:val="004D25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25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6</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14</cp:revision>
  <dcterms:created xsi:type="dcterms:W3CDTF">2019-11-15T11:28:00Z</dcterms:created>
  <dcterms:modified xsi:type="dcterms:W3CDTF">2019-11-17T01:26:00Z</dcterms:modified>
</cp:coreProperties>
</file>